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pPr w:leftFromText="187" w:rightFromText="187" w:vertAnchor="page" w:horzAnchor="margin" w:tblpY="2281"/>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color w:val="2E75B6" w:themeColor="accent1" w:themeShade="BF"/>
              <w:sz w:val="24"/>
              <w:szCs w:val="24"/>
            </w:rPr>
            <w:alias w:val="公司"/>
            <w:id w:val="13406915"/>
            <w:placeholder>
              <w:docPart w:val="0E3340BA0EFC45E1AA5FE835CA6E8DE0"/>
            </w:placeholder>
            <w15:dataBinding w:prefixMappings="xmlns:ns0='http://schemas.openxmlformats.org/officeDocument/2006/extended-properties'" w:xpath="/ns0:Properties[1]/ns0:Company[1]" w:storeItemID="{6668398D-A668-4E3E-A5EB-62B293D839F1}"/>
            <w:text/>
          </w:sdtPr>
          <w:sdtEndPr>
            <w:rPr>
              <w:rFonts w:hint="default" w:ascii="Times New Roman" w:hAnsi="Times New Roman" w:cs="Times New Roman"/>
              <w:color w:val="2E75B6" w:themeColor="accent1" w:themeShade="BF"/>
              <w:sz w:val="24"/>
              <w:szCs w:val="24"/>
            </w:rPr>
          </w:sdtEndPr>
          <w:sdtContent>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Pr>
          <w:p>
            <w:pPr>
              <w:pStyle w:val="30"/>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8"/>
                <w:szCs w:val="88"/>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0"/>
              <w:rPr>
                <w:rFonts w:hint="default" w:ascii="Times New Roman" w:hAnsi="Times New Roman" w:cs="Times New Roman" w:eastAsiaTheme="minorEastAsia"/>
                <w:color w:val="2E75B6" w:themeColor="accent1" w:themeShade="BF"/>
                <w:sz w:val="24"/>
                <w:lang w:val="en-US" w:eastAsia="zh-CN"/>
              </w:rPr>
            </w:pPr>
            <w:r>
              <w:rPr>
                <w:rFonts w:hint="default" w:ascii="Times New Roman" w:hAnsi="Times New Roman" w:cs="Times New Roman"/>
                <w:color w:val="2E75B6" w:themeColor="accent1" w:themeShade="BF"/>
                <w:sz w:val="30"/>
                <w:szCs w:val="30"/>
              </w:rPr>
              <w:t>M55</w:t>
            </w:r>
            <w:r>
              <w:rPr>
                <w:rFonts w:hint="eastAsia" w:ascii="Times New Roman" w:hAnsi="Times New Roman" w:cs="Times New Roman"/>
                <w:color w:val="2E75B6" w:themeColor="accent1" w:themeShade="BF"/>
                <w:sz w:val="30"/>
                <w:szCs w:val="30"/>
                <w:lang w:val="en-US" w:eastAsia="zh-CN"/>
              </w:rPr>
              <w:t>FUH</w:t>
            </w:r>
          </w:p>
        </w:tc>
      </w:tr>
    </w:tbl>
    <w:p>
      <w:pPr>
        <w:pStyle w:val="30"/>
        <w:widowControl w:val="0"/>
        <w:tabs>
          <w:tab w:val="left" w:pos="7070"/>
        </w:tabs>
        <w:rPr>
          <w:rFonts w:hint="default" w:ascii="Times New Roman" w:hAnsi="Times New Roman" w:cs="Times New Roman"/>
          <w:color w:val="5B9BD5" w:themeColor="accent1"/>
          <w14:textFill>
            <w14:solidFill>
              <w14:schemeClr w14:val="accent1"/>
            </w14:solidFill>
          </w14:textFill>
        </w:rPr>
      </w:pPr>
    </w:p>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0"/>
            <w:spacing w:before="1540" w:after="240"/>
            <w:jc w:val="center"/>
            <w:rPr>
              <w:rFonts w:hint="default" w:ascii="Times New Roman" w:hAnsi="Times New Roman" w:cs="Times New Roman"/>
              <w:color w:val="5B9BD5" w:themeColor="accent1"/>
              <w14:textFill>
                <w14:solidFill>
                  <w14:schemeClr w14:val="accent1"/>
                </w14:solidFill>
              </w14:textFill>
            </w:rPr>
          </w:pPr>
          <w:r>
            <w:drawing>
              <wp:inline distT="0" distB="0" distL="114300" distR="114300">
                <wp:extent cx="5805170" cy="3356610"/>
                <wp:effectExtent l="0" t="0" r="1143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rcRect l="698" t="796" r="1159" b="1388"/>
                        <a:stretch>
                          <a:fillRect/>
                        </a:stretch>
                      </pic:blipFill>
                      <pic:spPr>
                        <a:xfrm>
                          <a:off x="0" y="0"/>
                          <a:ext cx="5805170" cy="3356610"/>
                        </a:xfrm>
                        <a:prstGeom prst="rect">
                          <a:avLst/>
                        </a:prstGeom>
                        <a:noFill/>
                        <a:ln>
                          <a:noFill/>
                        </a:ln>
                      </pic:spPr>
                    </pic:pic>
                  </a:graphicData>
                </a:graphic>
              </wp:inline>
            </w:drawing>
          </w:r>
        </w:p>
        <w:p>
          <w:pPr>
            <w:pStyle w:val="30"/>
            <w:spacing w:before="1540" w:after="240"/>
            <w:jc w:val="both"/>
            <w:rPr>
              <w:rFonts w:hint="default" w:ascii="Times New Roman" w:hAnsi="Times New Roman" w:cs="Times New Roman"/>
              <w:color w:val="5B9BD5" w:themeColor="accent1"/>
              <w14:textFill>
                <w14:solidFill>
                  <w14:schemeClr w14:val="accent1"/>
                </w14:solidFill>
              </w14:textFill>
            </w:rPr>
          </w:pPr>
        </w:p>
        <w:p>
          <w:pPr>
            <w:pStyle w:val="30"/>
            <w:spacing w:before="480"/>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____________</w:t>
          </w:r>
        </w:p>
        <w:p>
          <w:pPr>
            <w:ind w:firstLine="1961" w:firstLineChars="700"/>
            <w:rPr>
              <w:rFonts w:hint="default" w:ascii="Times New Roman" w:hAnsi="Times New Roman" w:cs="Times New Roman" w:eastAsiaTheme="minorHAnsi"/>
              <w:b/>
              <w:color w:val="000000"/>
              <w:sz w:val="28"/>
              <w:szCs w:val="28"/>
            </w:rPr>
          </w:pPr>
        </w:p>
        <w:p>
          <w:pPr>
            <w:ind w:firstLine="560" w:firstLineChars="200"/>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Good View</w:t>
          </w:r>
        </w:p>
        <w:p>
          <w:pPr>
            <w:ind w:firstLine="560" w:firstLineChars="200"/>
            <w:rPr>
              <w:rFonts w:hint="default" w:ascii="Times New Roman" w:hAnsi="Times New Roman" w:cs="Times New Roman" w:eastAsiaTheme="minorHAnsi"/>
              <w:b/>
              <w:color w:val="000000"/>
              <w:sz w:val="28"/>
              <w:szCs w:val="28"/>
            </w:rPr>
          </w:pP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b w:val="0"/>
          <w:bCs w:val="0"/>
          <w:kern w:val="0"/>
          <w:sz w:val="22"/>
          <w:szCs w:val="22"/>
          <w:lang w:val="zh-CN"/>
        </w:rPr>
        <w:id w:val="1677378431"/>
        <w:docPartObj>
          <w:docPartGallery w:val="Table of Contents"/>
          <w:docPartUnique/>
        </w:docPartObj>
      </w:sdtPr>
      <w:sdtEndPr>
        <w:rPr>
          <w:rFonts w:hint="default" w:ascii="Times New Roman" w:hAnsi="Times New Roman" w:cs="Times New Roman"/>
          <w:b w:val="0"/>
          <w:bCs w:val="0"/>
          <w:kern w:val="0"/>
          <w:sz w:val="16"/>
          <w:szCs w:val="22"/>
          <w:lang w:val="zh-CN"/>
        </w:rPr>
      </w:sdtEndPr>
      <w:sdtContent>
        <w:p>
          <w:pPr>
            <w:pStyle w:val="2"/>
            <w:numPr>
              <w:ilvl w:val="0"/>
              <w:numId w:val="0"/>
            </w:numPr>
            <w:rPr>
              <w:rFonts w:hint="default" w:ascii="Times New Roman" w:hAnsi="Times New Roman" w:cs="Times New Roman" w:eastAsiaTheme="minorEastAsia"/>
              <w:lang w:val="en-US" w:eastAsia="zh-CN"/>
            </w:rPr>
          </w:pPr>
          <w:bookmarkStart w:id="0" w:name="_Toc6297"/>
          <w:r>
            <w:rPr>
              <w:rFonts w:hint="default" w:ascii="Times New Roman" w:hAnsi="Times New Roman" w:cs="Times New Roman"/>
              <w:lang w:val="en-US" w:eastAsia="zh-CN"/>
            </w:rPr>
            <w:t>Contents</w:t>
          </w:r>
          <w:bookmarkEnd w:id="0"/>
        </w:p>
        <w:p>
          <w:pPr>
            <w:pStyle w:val="16"/>
            <w:tabs>
              <w:tab w:val="right" w:leader="dot" w:pos="9516"/>
            </w:tabs>
          </w:pPr>
          <w:r>
            <w:rPr>
              <w:rFonts w:hint="default" w:ascii="Times New Roman" w:hAnsi="Times New Roman" w:cs="Times New Roman"/>
              <w:sz w:val="16"/>
            </w:rPr>
            <w:fldChar w:fldCharType="begin"/>
          </w:r>
          <w:r>
            <w:rPr>
              <w:rFonts w:hint="default" w:ascii="Times New Roman" w:hAnsi="Times New Roman" w:cs="Times New Roman"/>
              <w:sz w:val="16"/>
            </w:rPr>
            <w:instrText xml:space="preserve"> TOC \o "1-3" \h \z \u </w:instrText>
          </w:r>
          <w:r>
            <w:rPr>
              <w:rFonts w:hint="default" w:ascii="Times New Roman" w:hAnsi="Times New Roman" w:cs="Times New Roman"/>
              <w:sz w:val="16"/>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_Toc6297 </w:instrText>
          </w:r>
          <w:r>
            <w:rPr>
              <w:rFonts w:hint="default" w:ascii="Times New Roman" w:hAnsi="Times New Roman" w:cs="Times New Roman"/>
            </w:rPr>
            <w:fldChar w:fldCharType="separate"/>
          </w:r>
          <w:r>
            <w:rPr>
              <w:rFonts w:hint="default" w:ascii="Times New Roman" w:hAnsi="Times New Roman" w:cs="Times New Roman"/>
              <w:lang w:val="en-US" w:eastAsia="zh-CN"/>
            </w:rPr>
            <w:t>Contents</w:t>
          </w:r>
          <w:r>
            <w:tab/>
          </w:r>
          <w:r>
            <w:fldChar w:fldCharType="begin"/>
          </w:r>
          <w:r>
            <w:instrText xml:space="preserve"> PAGEREF _Toc6297 </w:instrText>
          </w:r>
          <w:r>
            <w:fldChar w:fldCharType="separate"/>
          </w:r>
          <w:r>
            <w:t>1</w:t>
          </w:r>
          <w:r>
            <w:fldChar w:fldCharType="end"/>
          </w:r>
          <w:r>
            <w:rPr>
              <w:rFonts w:hint="default" w:ascii="Times New Roman" w:hAnsi="Times New Roman" w:cs="Times New Roma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_Toc15099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r>
            <w:tab/>
          </w:r>
          <w:r>
            <w:fldChar w:fldCharType="begin"/>
          </w:r>
          <w:r>
            <w:instrText xml:space="preserve"> PAGEREF _Toc15099 </w:instrText>
          </w:r>
          <w:r>
            <w:fldChar w:fldCharType="separate"/>
          </w:r>
          <w:r>
            <w:t>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_Toc9816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2. </w:t>
          </w:r>
          <w:r>
            <w:rPr>
              <w:rFonts w:hint="default" w:ascii="Times New Roman" w:hAnsi="Times New Roman" w:cs="Times New Roman"/>
            </w:rPr>
            <w:t>Summary</w:t>
          </w:r>
          <w:r>
            <w:tab/>
          </w:r>
          <w:r>
            <w:fldChar w:fldCharType="begin"/>
          </w:r>
          <w:r>
            <w:instrText xml:space="preserve"> PAGEREF _Toc9816 </w:instrText>
          </w:r>
          <w:r>
            <w:fldChar w:fldCharType="separate"/>
          </w:r>
          <w:r>
            <w:t>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_Toc31910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2.1. </w:t>
          </w:r>
          <w:r>
            <w:rPr>
              <w:rFonts w:hint="default" w:ascii="Times New Roman" w:hAnsi="Times New Roman" w:cs="Times New Roman"/>
            </w:rPr>
            <w:t>Statement</w:t>
          </w:r>
          <w:r>
            <w:tab/>
          </w:r>
          <w:r>
            <w:fldChar w:fldCharType="begin"/>
          </w:r>
          <w:r>
            <w:instrText xml:space="preserve"> PAGEREF _Toc31910 </w:instrText>
          </w:r>
          <w:r>
            <w:fldChar w:fldCharType="separate"/>
          </w:r>
          <w:r>
            <w:t>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_Toc16569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_Toc16569 </w:instrText>
          </w:r>
          <w:r>
            <w:fldChar w:fldCharType="separate"/>
          </w:r>
          <w:r>
            <w:t>4</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_Toc12025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r>
            <w:tab/>
          </w:r>
          <w:r>
            <w:fldChar w:fldCharType="begin"/>
          </w:r>
          <w:r>
            <w:instrText xml:space="preserve"> PAGEREF _Toc12025 </w:instrText>
          </w:r>
          <w:r>
            <w:fldChar w:fldCharType="separate"/>
          </w:r>
          <w:r>
            <w:t>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_Toc18048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r>
            <w:tab/>
          </w:r>
          <w:r>
            <w:fldChar w:fldCharType="begin"/>
          </w:r>
          <w:r>
            <w:instrText xml:space="preserve"> PAGEREF _Toc18048 </w:instrText>
          </w:r>
          <w:r>
            <w:fldChar w:fldCharType="separate"/>
          </w:r>
          <w:r>
            <w:t>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_Toc25608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LCD Panel Technical Parameters</w:t>
          </w:r>
          <w:r>
            <w:tab/>
          </w:r>
          <w:r>
            <w:fldChar w:fldCharType="begin"/>
          </w:r>
          <w:r>
            <w:instrText xml:space="preserve"> PAGEREF _Toc25608 </w:instrText>
          </w:r>
          <w:r>
            <w:fldChar w:fldCharType="separate"/>
          </w:r>
          <w:r>
            <w:t>7</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_Toc32327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Input Signal</w:t>
          </w:r>
          <w:r>
            <w:tab/>
          </w:r>
          <w:r>
            <w:fldChar w:fldCharType="begin"/>
          </w:r>
          <w:r>
            <w:instrText xml:space="preserve"> PAGEREF _Toc32327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_Toc14712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HDMI Port</w:t>
          </w:r>
          <w:r>
            <w:tab/>
          </w:r>
          <w:r>
            <w:fldChar w:fldCharType="begin"/>
          </w:r>
          <w:r>
            <w:instrText xml:space="preserve"> PAGEREF _Toc14712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_Toc712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VGA  Port</w:t>
          </w:r>
          <w:r>
            <w:tab/>
          </w:r>
          <w:r>
            <w:fldChar w:fldCharType="begin"/>
          </w:r>
          <w:r>
            <w:instrText xml:space="preserve"> PAGEREF _Toc712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_Toc11290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r>
            <w:tab/>
          </w:r>
          <w:r>
            <w:fldChar w:fldCharType="begin"/>
          </w:r>
          <w:r>
            <w:instrText xml:space="preserve"> PAGEREF _Toc11290 </w:instrText>
          </w:r>
          <w:r>
            <w:fldChar w:fldCharType="separate"/>
          </w:r>
          <w:r>
            <w:t>9</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_Toc32399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r>
            <w:tab/>
          </w:r>
          <w:r>
            <w:fldChar w:fldCharType="begin"/>
          </w:r>
          <w:r>
            <w:instrText xml:space="preserve"> PAGEREF _Toc32399 </w:instrText>
          </w:r>
          <w:r>
            <w:fldChar w:fldCharType="separate"/>
          </w:r>
          <w:r>
            <w:t>9</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_Toc16737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r>
            <w:tab/>
          </w:r>
          <w:r>
            <w:fldChar w:fldCharType="begin"/>
          </w:r>
          <w:r>
            <w:instrText xml:space="preserve"> PAGEREF _Toc16737 </w:instrText>
          </w:r>
          <w:r>
            <w:fldChar w:fldCharType="separate"/>
          </w:r>
          <w:r>
            <w:t>9</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_Toc6666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r>
            <w:tab/>
          </w:r>
          <w:r>
            <w:fldChar w:fldCharType="begin"/>
          </w:r>
          <w:r>
            <w:instrText xml:space="preserve"> PAGEREF _Toc6666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_Toc32162 </w:instrText>
          </w:r>
          <w:r>
            <w:rPr>
              <w:rFonts w:hint="default" w:ascii="Times New Roman" w:hAnsi="Times New Roman" w:cs="Times New Roman"/>
              <w:bCs/>
              <w:lang w:val="zh-CN"/>
            </w:rPr>
            <w:fldChar w:fldCharType="separate"/>
          </w:r>
          <w:r>
            <w:rPr>
              <w:rFonts w:hint="eastAsia" w:cs="Times New Roman"/>
              <w:lang w:val="en-US" w:eastAsia="zh-CN"/>
            </w:rPr>
            <w:t xml:space="preserve">Chapter 4. </w:t>
          </w:r>
          <w:r>
            <w:rPr>
              <w:rFonts w:hint="default" w:ascii="Times New Roman" w:hAnsi="Times New Roman" w:cs="Times New Roman"/>
            </w:rPr>
            <w:t>Mechanical Portion</w:t>
          </w:r>
          <w:r>
            <w:tab/>
          </w:r>
          <w:r>
            <w:fldChar w:fldCharType="begin"/>
          </w:r>
          <w:r>
            <w:instrText xml:space="preserve"> PAGEREF _Toc32162 </w:instrText>
          </w:r>
          <w:r>
            <w:fldChar w:fldCharType="separate"/>
          </w:r>
          <w:r>
            <w:t>10</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_Toc22355 </w:instrText>
          </w:r>
          <w:r>
            <w:rPr>
              <w:rFonts w:hint="default" w:ascii="Times New Roman" w:hAnsi="Times New Roman" w:cs="Times New Roman"/>
              <w:bCs/>
              <w:lang w:val="zh-CN"/>
            </w:rPr>
            <w:fldChar w:fldCharType="separate"/>
          </w:r>
          <w:r>
            <w:rPr>
              <w:rFonts w:hint="eastAsia" w:cs="Times New Roman"/>
              <w:lang w:val="en-US" w:eastAsia="zh-CN"/>
            </w:rPr>
            <w:t xml:space="preserve">4.1. </w:t>
          </w:r>
          <w:r>
            <w:rPr>
              <w:rFonts w:hint="default" w:ascii="Times New Roman" w:hAnsi="Times New Roman" w:cs="Times New Roman"/>
            </w:rPr>
            <w:t>Outline Drawing</w:t>
          </w:r>
          <w:r>
            <w:tab/>
          </w:r>
          <w:r>
            <w:fldChar w:fldCharType="begin"/>
          </w:r>
          <w:r>
            <w:instrText xml:space="preserve"> PAGEREF _Toc22355 </w:instrText>
          </w:r>
          <w:r>
            <w:fldChar w:fldCharType="separate"/>
          </w:r>
          <w:r>
            <w:t>10</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_Toc5438 </w:instrText>
          </w:r>
          <w:r>
            <w:rPr>
              <w:rFonts w:hint="default" w:ascii="Times New Roman" w:hAnsi="Times New Roman" w:cs="Times New Roman"/>
              <w:bCs/>
              <w:lang w:val="zh-CN"/>
            </w:rPr>
            <w:fldChar w:fldCharType="separate"/>
          </w:r>
          <w:r>
            <w:rPr>
              <w:rFonts w:hint="eastAsia" w:cs="Times New Roman"/>
              <w:lang w:val="en-US" w:eastAsia="zh-CN"/>
            </w:rPr>
            <w:t xml:space="preserve">Chapter 5. </w:t>
          </w:r>
          <w:r>
            <w:rPr>
              <w:rFonts w:hint="default" w:ascii="Times New Roman" w:hAnsi="Times New Roman" w:cs="Times New Roman"/>
            </w:rPr>
            <w:t>Packaging Portion</w:t>
          </w:r>
          <w:r>
            <w:tab/>
          </w:r>
          <w:r>
            <w:fldChar w:fldCharType="begin"/>
          </w:r>
          <w:r>
            <w:instrText xml:space="preserve"> PAGEREF _Toc5438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_Toc12595 </w:instrText>
          </w:r>
          <w:r>
            <w:rPr>
              <w:rFonts w:hint="default" w:ascii="Times New Roman" w:hAnsi="Times New Roman" w:cs="Times New Roman"/>
              <w:bCs/>
              <w:lang w:val="zh-CN"/>
            </w:rPr>
            <w:fldChar w:fldCharType="separate"/>
          </w:r>
          <w:r>
            <w:rPr>
              <w:rFonts w:hint="eastAsia" w:cs="Times New Roman"/>
              <w:lang w:val="en-US" w:eastAsia="zh-CN"/>
            </w:rPr>
            <w:t xml:space="preserve">5.1. </w:t>
          </w:r>
          <w:r>
            <w:rPr>
              <w:rFonts w:hint="default" w:ascii="Times New Roman" w:hAnsi="Times New Roman" w:cs="Times New Roman"/>
            </w:rPr>
            <w:t>Packing Size</w:t>
          </w:r>
          <w:r>
            <w:tab/>
          </w:r>
          <w:r>
            <w:fldChar w:fldCharType="begin"/>
          </w:r>
          <w:r>
            <w:instrText xml:space="preserve"> PAGEREF _Toc12595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_Toc30754 </w:instrText>
          </w:r>
          <w:r>
            <w:rPr>
              <w:rFonts w:hint="default" w:ascii="Times New Roman" w:hAnsi="Times New Roman" w:cs="Times New Roman"/>
              <w:bCs/>
              <w:lang w:val="zh-CN"/>
            </w:rPr>
            <w:fldChar w:fldCharType="separate"/>
          </w:r>
          <w:r>
            <w:rPr>
              <w:rFonts w:hint="eastAsia" w:cs="Times New Roman"/>
              <w:lang w:val="en-US" w:eastAsia="zh-CN"/>
            </w:rPr>
            <w:t xml:space="preserve">5.2. </w:t>
          </w:r>
          <w:r>
            <w:rPr>
              <w:rFonts w:hint="default" w:ascii="Times New Roman" w:hAnsi="Times New Roman" w:cs="Times New Roman"/>
            </w:rPr>
            <w:t>Packaging Drawings</w:t>
          </w:r>
          <w:r>
            <w:tab/>
          </w:r>
          <w:r>
            <w:fldChar w:fldCharType="begin"/>
          </w:r>
          <w:r>
            <w:instrText xml:space="preserve"> PAGEREF _Toc30754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_Toc16158 </w:instrText>
          </w:r>
          <w:r>
            <w:rPr>
              <w:rFonts w:hint="default" w:ascii="Times New Roman" w:hAnsi="Times New Roman" w:cs="Times New Roman"/>
              <w:bCs/>
              <w:lang w:val="zh-CN"/>
            </w:rPr>
            <w:fldChar w:fldCharType="separate"/>
          </w:r>
          <w:r>
            <w:rPr>
              <w:rFonts w:hint="eastAsia" w:cs="Times New Roman"/>
              <w:lang w:val="en-US" w:eastAsia="zh-CN"/>
            </w:rPr>
            <w:t xml:space="preserve">5.3. </w:t>
          </w:r>
          <w:r>
            <w:rPr>
              <w:rFonts w:hint="default" w:ascii="Times New Roman" w:hAnsi="Times New Roman" w:cs="Times New Roman"/>
            </w:rPr>
            <w:t>Nameplate</w:t>
          </w:r>
          <w:r>
            <w:tab/>
          </w:r>
          <w:r>
            <w:fldChar w:fldCharType="begin"/>
          </w:r>
          <w:r>
            <w:instrText xml:space="preserve"> PAGEREF _Toc16158 </w:instrText>
          </w:r>
          <w:r>
            <w:fldChar w:fldCharType="separate"/>
          </w:r>
          <w:r>
            <w:t>12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_Toc4674 </w:instrText>
          </w:r>
          <w:r>
            <w:rPr>
              <w:rFonts w:hint="default" w:ascii="Times New Roman" w:hAnsi="Times New Roman" w:cs="Times New Roman"/>
              <w:bCs/>
              <w:lang w:val="zh-CN"/>
            </w:rPr>
            <w:fldChar w:fldCharType="separate"/>
          </w:r>
          <w:r>
            <w:rPr>
              <w:rFonts w:hint="eastAsia" w:cs="Times New Roman"/>
              <w:lang w:val="en-US" w:eastAsia="zh-CN"/>
            </w:rPr>
            <w:t xml:space="preserve">5.4. </w:t>
          </w:r>
          <w:r>
            <w:rPr>
              <w:rFonts w:hint="default" w:ascii="Times New Roman" w:hAnsi="Times New Roman" w:cs="Times New Roman"/>
            </w:rPr>
            <w:t>Labels</w:t>
          </w:r>
          <w:r>
            <w:tab/>
          </w:r>
          <w:r>
            <w:fldChar w:fldCharType="begin"/>
          </w:r>
          <w:r>
            <w:instrText xml:space="preserve"> PAGEREF _Toc4674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_Toc28223 </w:instrText>
          </w:r>
          <w:r>
            <w:rPr>
              <w:rFonts w:hint="default" w:ascii="Times New Roman" w:hAnsi="Times New Roman" w:cs="Times New Roman"/>
              <w:bCs/>
              <w:lang w:val="zh-CN"/>
            </w:rPr>
            <w:fldChar w:fldCharType="separate"/>
          </w:r>
          <w:r>
            <w:rPr>
              <w:rFonts w:hint="eastAsia" w:cs="Times New Roman"/>
              <w:lang w:val="en-US" w:eastAsia="zh-CN"/>
            </w:rPr>
            <w:t xml:space="preserve">Chapter 6. </w:t>
          </w:r>
          <w:r>
            <w:rPr>
              <w:rFonts w:hint="default" w:ascii="Times New Roman" w:hAnsi="Times New Roman" w:cs="Times New Roman"/>
            </w:rPr>
            <w:t>Environmental Requirement</w:t>
          </w:r>
          <w:r>
            <w:tab/>
          </w:r>
          <w:r>
            <w:fldChar w:fldCharType="begin"/>
          </w:r>
          <w:r>
            <w:instrText xml:space="preserve"> PAGEREF _Toc28223 </w:instrText>
          </w:r>
          <w:r>
            <w:fldChar w:fldCharType="separate"/>
          </w:r>
          <w:r>
            <w:t>13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_Toc12540 </w:instrText>
          </w:r>
          <w:r>
            <w:rPr>
              <w:rFonts w:hint="default" w:ascii="Times New Roman" w:hAnsi="Times New Roman" w:cs="Times New Roman"/>
              <w:bCs/>
              <w:lang w:val="zh-CN"/>
            </w:rPr>
            <w:fldChar w:fldCharType="separate"/>
          </w:r>
          <w:r>
            <w:rPr>
              <w:rFonts w:hint="eastAsia" w:cs="Times New Roman"/>
              <w:lang w:val="en-US" w:eastAsia="zh-CN"/>
            </w:rPr>
            <w:t xml:space="preserve">6.1. </w:t>
          </w:r>
          <w:r>
            <w:rPr>
              <w:rFonts w:hint="default" w:ascii="Times New Roman" w:hAnsi="Times New Roman" w:cs="Times New Roman"/>
            </w:rPr>
            <w:t>Operating Temperature</w:t>
          </w:r>
          <w:r>
            <w:tab/>
          </w:r>
          <w:r>
            <w:fldChar w:fldCharType="begin"/>
          </w:r>
          <w:r>
            <w:instrText xml:space="preserve"> PAGEREF _Toc12540 </w:instrText>
          </w:r>
          <w:r>
            <w:fldChar w:fldCharType="separate"/>
          </w:r>
          <w:r>
            <w:t>13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_Toc8149 </w:instrText>
          </w:r>
          <w:r>
            <w:rPr>
              <w:rFonts w:hint="default" w:ascii="Times New Roman" w:hAnsi="Times New Roman" w:cs="Times New Roman"/>
              <w:bCs/>
              <w:lang w:val="zh-CN"/>
            </w:rPr>
            <w:fldChar w:fldCharType="separate"/>
          </w:r>
          <w:r>
            <w:rPr>
              <w:rFonts w:hint="eastAsia" w:cs="Times New Roman"/>
              <w:lang w:val="en-US" w:eastAsia="zh-CN"/>
            </w:rPr>
            <w:t xml:space="preserve">6.2. </w:t>
          </w:r>
          <w:r>
            <w:rPr>
              <w:rFonts w:hint="default" w:ascii="Times New Roman" w:hAnsi="Times New Roman" w:cs="Times New Roman"/>
            </w:rPr>
            <w:t>Storage Temperature</w:t>
          </w:r>
          <w:r>
            <w:tab/>
          </w:r>
          <w:r>
            <w:fldChar w:fldCharType="begin"/>
          </w:r>
          <w:r>
            <w:instrText xml:space="preserve"> PAGEREF _Toc8149 </w:instrText>
          </w:r>
          <w:r>
            <w:fldChar w:fldCharType="separate"/>
          </w:r>
          <w:r>
            <w:t>13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_Toc15497 </w:instrText>
          </w:r>
          <w:r>
            <w:rPr>
              <w:rFonts w:hint="default" w:ascii="Times New Roman" w:hAnsi="Times New Roman" w:cs="Times New Roman"/>
              <w:bCs/>
              <w:lang w:val="zh-CN"/>
            </w:rPr>
            <w:fldChar w:fldCharType="separate"/>
          </w:r>
          <w:r>
            <w:rPr>
              <w:rFonts w:hint="eastAsia" w:cs="Times New Roman"/>
              <w:lang w:val="en-US" w:eastAsia="zh-CN"/>
            </w:rPr>
            <w:t xml:space="preserve">Chapter 7. </w:t>
          </w:r>
          <w:r>
            <w:rPr>
              <w:rFonts w:hint="default" w:ascii="Times New Roman" w:hAnsi="Times New Roman" w:cs="Times New Roman"/>
            </w:rPr>
            <w:t>ID Rendering</w:t>
          </w:r>
          <w:r>
            <w:tab/>
          </w:r>
          <w:r>
            <w:fldChar w:fldCharType="begin"/>
          </w:r>
          <w:r>
            <w:instrText xml:space="preserve"> PAGEREF _Toc15497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_Toc16229 </w:instrText>
          </w:r>
          <w:r>
            <w:rPr>
              <w:rFonts w:hint="default" w:ascii="Times New Roman" w:hAnsi="Times New Roman" w:cs="Times New Roman"/>
              <w:bCs/>
              <w:lang w:val="zh-CN"/>
            </w:rPr>
            <w:fldChar w:fldCharType="separate"/>
          </w:r>
          <w:r>
            <w:rPr>
              <w:rFonts w:hint="eastAsia" w:cs="Times New Roman"/>
              <w:lang w:val="en-US" w:eastAsia="zh-CN"/>
            </w:rPr>
            <w:t xml:space="preserve">7.1. </w:t>
          </w:r>
          <w:r>
            <w:rPr>
              <w:rFonts w:hint="default" w:ascii="Times New Roman" w:hAnsi="Times New Roman" w:cs="Times New Roman"/>
            </w:rPr>
            <w:t>Six Sides Figure</w:t>
          </w:r>
          <w:r>
            <w:tab/>
          </w:r>
          <w:r>
            <w:fldChar w:fldCharType="begin"/>
          </w:r>
          <w:r>
            <w:instrText xml:space="preserve"> PAGEREF _Toc16229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_Toc11738 </w:instrText>
          </w:r>
          <w:r>
            <w:rPr>
              <w:rFonts w:hint="default" w:ascii="Times New Roman" w:hAnsi="Times New Roman" w:cs="Times New Roman"/>
              <w:bCs/>
              <w:lang w:val="zh-CN"/>
            </w:rPr>
            <w:fldChar w:fldCharType="separate"/>
          </w:r>
          <w:r>
            <w:rPr>
              <w:rFonts w:hint="eastAsia" w:cs="Times New Roman"/>
              <w:lang w:val="en-US" w:eastAsia="zh-CN"/>
            </w:rPr>
            <w:t xml:space="preserve">7.2. </w:t>
          </w:r>
          <w:r>
            <w:rPr>
              <w:rFonts w:hint="default" w:ascii="Times New Roman" w:hAnsi="Times New Roman" w:cs="Times New Roman"/>
            </w:rPr>
            <w:t>Front view</w:t>
          </w:r>
          <w:r>
            <w:tab/>
          </w:r>
          <w:r>
            <w:fldChar w:fldCharType="begin"/>
          </w:r>
          <w:r>
            <w:instrText xml:space="preserve"> PAGEREF _Toc11738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_Toc14223 </w:instrText>
          </w:r>
          <w:r>
            <w:rPr>
              <w:rFonts w:hint="default" w:ascii="Times New Roman" w:hAnsi="Times New Roman" w:cs="Times New Roman"/>
              <w:bCs/>
              <w:lang w:val="zh-CN"/>
            </w:rPr>
            <w:fldChar w:fldCharType="separate"/>
          </w:r>
          <w:r>
            <w:rPr>
              <w:rFonts w:hint="eastAsia" w:cs="Times New Roman"/>
              <w:lang w:val="en-US" w:eastAsia="zh-CN"/>
            </w:rPr>
            <w:t xml:space="preserve">7.3. </w:t>
          </w:r>
          <w:r>
            <w:rPr>
              <w:rFonts w:hint="default" w:ascii="Times New Roman" w:hAnsi="Times New Roman" w:cs="Times New Roman"/>
            </w:rPr>
            <w:t>Back view</w:t>
          </w:r>
          <w:r>
            <w:tab/>
          </w:r>
          <w:r>
            <w:fldChar w:fldCharType="begin"/>
          </w:r>
          <w:r>
            <w:instrText xml:space="preserve"> PAGEREF _Toc14223 </w:instrText>
          </w:r>
          <w:r>
            <w:fldChar w:fldCharType="separate"/>
          </w:r>
          <w:r>
            <w:t>15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_Toc11424 </w:instrText>
          </w:r>
          <w:r>
            <w:rPr>
              <w:rFonts w:hint="default" w:ascii="Times New Roman" w:hAnsi="Times New Roman" w:cs="Times New Roman"/>
              <w:bCs/>
              <w:lang w:val="zh-CN"/>
            </w:rPr>
            <w:fldChar w:fldCharType="separate"/>
          </w:r>
          <w:r>
            <w:rPr>
              <w:rFonts w:hint="eastAsia" w:cs="Times New Roman"/>
              <w:lang w:val="en-US" w:eastAsia="zh-CN"/>
            </w:rPr>
            <w:t xml:space="preserve">7.4. </w:t>
          </w:r>
          <w:r>
            <w:rPr>
              <w:rFonts w:hint="default" w:ascii="Times New Roman" w:hAnsi="Times New Roman" w:cs="Times New Roman"/>
            </w:rPr>
            <w:t>End view</w:t>
          </w:r>
          <w:r>
            <w:tab/>
          </w:r>
          <w:r>
            <w:fldChar w:fldCharType="begin"/>
          </w:r>
          <w:r>
            <w:instrText xml:space="preserve"> PAGEREF _Toc11424 </w:instrText>
          </w:r>
          <w:r>
            <w:fldChar w:fldCharType="separate"/>
          </w:r>
          <w:r>
            <w:t>15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_Toc8846 </w:instrText>
          </w:r>
          <w:r>
            <w:rPr>
              <w:rFonts w:hint="default" w:ascii="Times New Roman" w:hAnsi="Times New Roman" w:cs="Times New Roman"/>
              <w:bCs/>
              <w:lang w:val="zh-CN"/>
            </w:rPr>
            <w:fldChar w:fldCharType="separate"/>
          </w:r>
          <w:r>
            <w:rPr>
              <w:rFonts w:hint="eastAsia" w:cs="Times New Roman"/>
              <w:lang w:val="en-US" w:eastAsia="zh-CN"/>
            </w:rPr>
            <w:t xml:space="preserve">7.5. </w:t>
          </w:r>
          <w:r>
            <w:rPr>
              <w:rFonts w:hint="default" w:ascii="Times New Roman" w:hAnsi="Times New Roman" w:cs="Times New Roman"/>
            </w:rPr>
            <w:t>Interface rear view</w:t>
          </w:r>
          <w:r>
            <w:tab/>
          </w:r>
          <w:r>
            <w:fldChar w:fldCharType="begin"/>
          </w:r>
          <w:r>
            <w:instrText xml:space="preserve"> PAGEREF _Toc8846 </w:instrText>
          </w:r>
          <w:r>
            <w:fldChar w:fldCharType="separate"/>
          </w:r>
          <w:r>
            <w:t>16</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b/>
              <w:bCs/>
              <w:sz w:val="16"/>
              <w:lang w:val="zh-CN"/>
            </w:rPr>
          </w:pPr>
          <w:r>
            <w:rPr>
              <w:rFonts w:hint="default" w:ascii="Times New Roman" w:hAnsi="Times New Roman" w:cs="Times New Roman"/>
              <w:bCs/>
              <w:lang w:val="zh-CN"/>
            </w:rPr>
            <w:fldChar w:fldCharType="end"/>
          </w:r>
        </w:p>
      </w:sdtContent>
    </w:sdt>
    <w:p>
      <w:pPr>
        <w:pStyle w:val="2"/>
        <w:numPr>
          <w:ilvl w:val="0"/>
          <w:numId w:val="0"/>
        </w:numPr>
        <w:ind w:leftChars="0"/>
        <w:rPr>
          <w:rFonts w:hint="default" w:ascii="Times New Roman" w:hAnsi="Times New Roman" w:cs="Times New Roman"/>
          <w:lang w:val="en-US" w:eastAsia="zh-CN"/>
        </w:rPr>
      </w:pPr>
      <w:bookmarkStart w:id="1" w:name="_Toc5969321"/>
    </w:p>
    <w:p>
      <w:pPr>
        <w:pStyle w:val="2"/>
        <w:numPr>
          <w:ilvl w:val="0"/>
          <w:numId w:val="0"/>
        </w:numPr>
        <w:ind w:leftChars="0"/>
        <w:rPr>
          <w:rFonts w:hint="default" w:ascii="Times New Roman" w:hAnsi="Times New Roman" w:cs="Times New Roman"/>
          <w:lang w:val="en-US" w:eastAsia="zh-CN"/>
        </w:rPr>
      </w:pPr>
    </w:p>
    <w:p>
      <w:pPr>
        <w:pStyle w:val="2"/>
        <w:numPr>
          <w:ilvl w:val="0"/>
          <w:numId w:val="0"/>
        </w:numPr>
        <w:ind w:leftChars="0"/>
        <w:rPr>
          <w:rFonts w:hint="default" w:ascii="Times New Roman" w:hAnsi="Times New Roman" w:cs="Times New Roman"/>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numPr>
          <w:ilvl w:val="0"/>
          <w:numId w:val="0"/>
        </w:numPr>
        <w:ind w:leftChars="0"/>
        <w:rPr>
          <w:rFonts w:hint="default" w:ascii="Times New Roman" w:hAnsi="Times New Roman" w:cs="Times New Roman"/>
        </w:rPr>
      </w:pPr>
      <w:bookmarkStart w:id="2" w:name="_Toc15099"/>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bookmarkEnd w:id="1"/>
      <w:bookmarkEnd w:id="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883"/>
        <w:gridCol w:w="2204"/>
        <w:gridCol w:w="1543"/>
        <w:gridCol w:w="1145"/>
        <w:gridCol w:w="124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Product No.</w:t>
            </w:r>
          </w:p>
        </w:tc>
        <w:tc>
          <w:tcPr>
            <w:tcW w:w="883"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46"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6" w:type="dxa"/>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1250436</w:t>
            </w:r>
          </w:p>
        </w:tc>
        <w:tc>
          <w:tcPr>
            <w:tcW w:w="883"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V1</w:t>
            </w:r>
            <w:r>
              <w:rPr>
                <w:rFonts w:asciiTheme="minorHAnsi" w:hAnsiTheme="minorHAnsi" w:cstheme="minorBidi"/>
                <w:sz w:val="20"/>
                <w:szCs w:val="20"/>
              </w:rPr>
              <w:t>.0</w:t>
            </w:r>
          </w:p>
        </w:tc>
        <w:tc>
          <w:tcPr>
            <w:tcW w:w="2259"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初版拟定</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eastAsia="zh-CN"/>
              </w:rPr>
              <w:t>2021/</w:t>
            </w:r>
            <w:r>
              <w:rPr>
                <w:rFonts w:hint="eastAsia" w:asciiTheme="minorHAnsi" w:hAnsiTheme="minorHAnsi" w:cstheme="minorBidi"/>
                <w:sz w:val="20"/>
                <w:szCs w:val="20"/>
                <w:lang w:val="en-US" w:eastAsia="zh-CN"/>
              </w:rPr>
              <w:t>4</w:t>
            </w:r>
            <w:r>
              <w:rPr>
                <w:rFonts w:hint="eastAsia" w:asciiTheme="minorHAnsi" w:hAnsiTheme="minorHAnsi" w:cstheme="minorBidi"/>
                <w:sz w:val="20"/>
                <w:szCs w:val="20"/>
                <w:lang w:eastAsia="zh-CN"/>
              </w:rPr>
              <w:t>/</w:t>
            </w:r>
            <w:r>
              <w:rPr>
                <w:rFonts w:hint="eastAsia" w:asciiTheme="minorHAnsi" w:hAnsiTheme="minorHAnsi" w:cstheme="minorBidi"/>
                <w:sz w:val="20"/>
                <w:szCs w:val="20"/>
                <w:lang w:val="en-US" w:eastAsia="zh-CN"/>
              </w:rPr>
              <w:t>19</w:t>
            </w:r>
          </w:p>
        </w:tc>
        <w:tc>
          <w:tcPr>
            <w:tcW w:w="1146" w:type="dxa"/>
            <w:vAlign w:val="center"/>
          </w:tcPr>
          <w:p>
            <w:pPr>
              <w:spacing w:after="120" w:line="360" w:lineRule="auto"/>
            </w:pPr>
            <w:r>
              <w:drawing>
                <wp:inline distT="0" distB="0" distL="114300" distR="114300">
                  <wp:extent cx="530860" cy="235585"/>
                  <wp:effectExtent l="0" t="0" r="2540" b="571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0"/>
                          <a:stretch>
                            <a:fillRect/>
                          </a:stretch>
                        </pic:blipFill>
                        <pic:spPr>
                          <a:xfrm>
                            <a:off x="0" y="0"/>
                            <a:ext cx="530860" cy="235585"/>
                          </a:xfrm>
                          <a:prstGeom prst="rect">
                            <a:avLst/>
                          </a:prstGeom>
                          <a:noFill/>
                          <a:ln>
                            <a:noFill/>
                          </a:ln>
                        </pic:spPr>
                      </pic:pic>
                    </a:graphicData>
                  </a:graphic>
                </wp:inline>
              </w:drawing>
            </w:r>
          </w:p>
          <w:p>
            <w:pPr>
              <w:spacing w:after="120" w:line="360" w:lineRule="auto"/>
              <w:rPr>
                <w:rFonts w:hint="default" w:ascii="Times New Roman" w:hAnsi="Times New Roman" w:cs="Times New Roman" w:eastAsiaTheme="minorEastAsia"/>
                <w:sz w:val="22"/>
                <w:szCs w:val="22"/>
                <w:lang w:val="en-US" w:eastAsia="zh-CN" w:bidi="ar-SA"/>
              </w:rPr>
            </w:pPr>
            <w:r>
              <w:drawing>
                <wp:inline distT="0" distB="0" distL="114300" distR="114300">
                  <wp:extent cx="560705" cy="202565"/>
                  <wp:effectExtent l="0" t="0" r="10795"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1"/>
                          <a:stretch>
                            <a:fillRect/>
                          </a:stretch>
                        </pic:blipFill>
                        <pic:spPr>
                          <a:xfrm>
                            <a:off x="0" y="0"/>
                            <a:ext cx="560705" cy="202565"/>
                          </a:xfrm>
                          <a:prstGeom prst="rect">
                            <a:avLst/>
                          </a:prstGeom>
                          <a:noFill/>
                          <a:ln>
                            <a:noFill/>
                          </a:ln>
                        </pic:spPr>
                      </pic:pic>
                    </a:graphicData>
                  </a:graphic>
                </wp:inline>
              </w:drawing>
            </w:r>
          </w:p>
        </w:tc>
        <w:tc>
          <w:tcPr>
            <w:tcW w:w="1266"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bidi="ar-SA"/>
              </w:rPr>
              <w:t>/</w:t>
            </w:r>
          </w:p>
        </w:tc>
        <w:tc>
          <w:tcPr>
            <w:tcW w:w="1019"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5" name="图片 25"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sz w:val="20"/>
                <w:szCs w:val="20"/>
              </w:rPr>
            </w:pPr>
          </w:p>
        </w:tc>
        <w:tc>
          <w:tcPr>
            <w:tcW w:w="883" w:type="dxa"/>
            <w:vAlign w:val="center"/>
          </w:tcPr>
          <w:p>
            <w:pPr>
              <w:spacing w:after="120" w:line="360" w:lineRule="auto"/>
              <w:jc w:val="center"/>
              <w:rPr>
                <w:rFonts w:hint="default" w:ascii="Times New Roman" w:hAnsi="Times New Roman" w:cs="Times New Roman"/>
                <w:sz w:val="20"/>
                <w:szCs w:val="20"/>
              </w:rPr>
            </w:pPr>
          </w:p>
        </w:tc>
        <w:tc>
          <w:tcPr>
            <w:tcW w:w="2259" w:type="dxa"/>
            <w:vAlign w:val="center"/>
          </w:tcPr>
          <w:p>
            <w:pPr>
              <w:spacing w:after="120" w:line="360" w:lineRule="auto"/>
              <w:jc w:val="center"/>
              <w:rPr>
                <w:rFonts w:hint="default" w:ascii="Times New Roman" w:hAnsi="Times New Roman" w:cs="Times New Roman"/>
                <w:sz w:val="20"/>
                <w:szCs w:val="20"/>
              </w:rPr>
            </w:pPr>
          </w:p>
        </w:tc>
        <w:tc>
          <w:tcPr>
            <w:tcW w:w="1562" w:type="dxa"/>
            <w:vAlign w:val="center"/>
          </w:tcPr>
          <w:p>
            <w:pPr>
              <w:spacing w:after="120" w:line="360" w:lineRule="auto"/>
              <w:jc w:val="center"/>
              <w:rPr>
                <w:rFonts w:hint="default" w:ascii="Times New Roman" w:hAnsi="Times New Roman" w:cs="Times New Roman"/>
                <w:sz w:val="20"/>
                <w:szCs w:val="20"/>
              </w:rPr>
            </w:pPr>
          </w:p>
        </w:tc>
        <w:tc>
          <w:tcPr>
            <w:tcW w:w="1146" w:type="dxa"/>
            <w:vAlign w:val="center"/>
          </w:tcPr>
          <w:p>
            <w:pPr>
              <w:spacing w:after="120" w:line="360" w:lineRule="auto"/>
              <w:rPr>
                <w:rFonts w:hint="default" w:ascii="Times New Roman" w:hAnsi="Times New Roman" w:cs="Times New Roman"/>
                <w:sz w:val="20"/>
                <w:szCs w:val="20"/>
              </w:rPr>
            </w:pPr>
          </w:p>
        </w:tc>
        <w:tc>
          <w:tcPr>
            <w:tcW w:w="1266" w:type="dxa"/>
            <w:vAlign w:val="center"/>
          </w:tcPr>
          <w:p>
            <w:pPr>
              <w:spacing w:after="120" w:line="360" w:lineRule="auto"/>
              <w:jc w:val="center"/>
              <w:rPr>
                <w:rFonts w:hint="default" w:ascii="Times New Roman" w:hAnsi="Times New Roman" w:cs="Times New Roman"/>
                <w:sz w:val="20"/>
                <w:szCs w:val="20"/>
              </w:rPr>
            </w:pPr>
          </w:p>
        </w:tc>
        <w:tc>
          <w:tcPr>
            <w:tcW w:w="1019"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4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default" w:ascii="Times New Roman" w:hAnsi="Times New Roman" w:cs="Times New Roman"/>
        </w:rPr>
      </w:pPr>
      <w:bookmarkStart w:id="3" w:name="_Toc5969322"/>
      <w:bookmarkStart w:id="4" w:name="_Toc9816"/>
      <w:r>
        <w:rPr>
          <w:rFonts w:hint="default" w:ascii="Times New Roman" w:hAnsi="Times New Roman" w:cs="Times New Roman"/>
          <w:lang w:val="en-US" w:eastAsia="zh-CN"/>
        </w:rPr>
        <w:t xml:space="preserve">Chapter 2. </w:t>
      </w:r>
      <w:r>
        <w:rPr>
          <w:rFonts w:hint="default" w:ascii="Times New Roman" w:hAnsi="Times New Roman" w:cs="Times New Roman"/>
        </w:rPr>
        <w:t>Summary</w:t>
      </w:r>
      <w:bookmarkEnd w:id="3"/>
      <w:bookmarkEnd w:id="4"/>
    </w:p>
    <w:p>
      <w:pPr>
        <w:pStyle w:val="3"/>
        <w:numPr>
          <w:ilvl w:val="1"/>
          <w:numId w:val="0"/>
        </w:numPr>
        <w:rPr>
          <w:rFonts w:hint="default" w:ascii="Times New Roman" w:hAnsi="Times New Roman" w:cs="Times New Roman"/>
        </w:rPr>
      </w:pPr>
      <w:bookmarkStart w:id="5" w:name="_Toc31910"/>
      <w:r>
        <w:rPr>
          <w:rFonts w:hint="default" w:ascii="Times New Roman" w:hAnsi="Times New Roman" w:cs="Times New Roman"/>
          <w:lang w:val="en-US" w:eastAsia="zh-CN"/>
        </w:rPr>
        <w:t xml:space="preserve">2.1. </w:t>
      </w:r>
      <w:r>
        <w:rPr>
          <w:rFonts w:hint="default" w:ascii="Times New Roman" w:hAnsi="Times New Roman" w:cs="Times New Roman"/>
        </w:rPr>
        <w:t>Statement</w:t>
      </w:r>
      <w:bookmarkEnd w:id="5"/>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29"/>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eastAsia="宋体" w:cs="Times New Roman"/>
          <w:sz w:val="24"/>
          <w:szCs w:val="24"/>
        </w:rPr>
      </w:pPr>
    </w:p>
    <w:p>
      <w:pPr>
        <w:rPr>
          <w:rFonts w:hint="default" w:ascii="Times New Roman" w:hAnsi="Times New Roman" w:cs="Times New Roman"/>
        </w:rPr>
      </w:pPr>
    </w:p>
    <w:p>
      <w:pPr>
        <w:rPr>
          <w:rFonts w:hint="default" w:ascii="Times New Roman" w:hAnsi="Times New Roman" w:cs="Times New Roman"/>
        </w:rPr>
      </w:pPr>
    </w:p>
    <w:p>
      <w:pPr>
        <w:pStyle w:val="3"/>
        <w:numPr>
          <w:ilvl w:val="1"/>
          <w:numId w:val="0"/>
        </w:numPr>
        <w:ind w:leftChars="50"/>
        <w:rPr>
          <w:rFonts w:hint="default" w:ascii="Times New Roman" w:hAnsi="Times New Roman" w:cs="Times New Roman"/>
        </w:rPr>
      </w:pPr>
      <w:bookmarkStart w:id="6" w:name="_Toc23280017"/>
      <w:bookmarkStart w:id="7" w:name="_Toc19284"/>
      <w:bookmarkStart w:id="8" w:name="_Toc16569"/>
      <w:r>
        <w:rPr>
          <w:rFonts w:hint="default" w:ascii="Times New Roman" w:hAnsi="Times New Roman" w:cs="Times New Roman"/>
        </w:rPr>
        <w:t>2.2.   Safety instructions</w:t>
      </w:r>
      <w:bookmarkEnd w:id="6"/>
      <w:bookmarkEnd w:id="7"/>
      <w:bookmarkEnd w:id="8"/>
    </w:p>
    <w:p>
      <w:pPr>
        <w:pStyle w:val="19"/>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19"/>
        <w:spacing w:after="200" w:afterAutospacing="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eastAsiaTheme="minorEastAsia"/>
          <w:b/>
          <w:bCs/>
          <w:kern w:val="44"/>
        </w:rPr>
        <w:t>Safety in operation</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hint="default" w:ascii="Times New Roman" w:hAnsi="Times New Roman" w:cs="Times New Roman"/>
        </w:rPr>
      </w:pPr>
    </w:p>
    <w:p>
      <w:pPr>
        <w:pStyle w:val="19"/>
        <w:spacing w:line="276" w:lineRule="auto"/>
        <w:jc w:val="both"/>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9" w:name="_Toc5969348"/>
      <w:bookmarkStart w:id="10" w:name="_Toc12025"/>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bookmarkEnd w:id="9"/>
      <w:bookmarkEnd w:id="10"/>
    </w:p>
    <w:p>
      <w:pPr>
        <w:pStyle w:val="3"/>
        <w:numPr>
          <w:ilvl w:val="1"/>
          <w:numId w:val="0"/>
        </w:numPr>
        <w:rPr>
          <w:rFonts w:hint="default" w:ascii="Times New Roman" w:hAnsi="Times New Roman" w:cs="Times New Roman"/>
        </w:rPr>
      </w:pPr>
      <w:bookmarkStart w:id="11" w:name="_Toc18048"/>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bookmarkEnd w:id="11"/>
    </w:p>
    <w:p>
      <w:pPr>
        <w:rPr>
          <w:rFonts w:hint="default" w:ascii="Times New Roman" w:hAnsi="Times New Roman" w:cs="Times New Roman"/>
        </w:rPr>
      </w:pPr>
    </w:p>
    <w:tbl>
      <w:tblPr>
        <w:tblStyle w:val="22"/>
        <w:tblW w:w="54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405"/>
        <w:gridCol w:w="862"/>
        <w:gridCol w:w="1150"/>
        <w:gridCol w:w="4436"/>
        <w:gridCol w:w="660"/>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30"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w:t>
            </w:r>
          </w:p>
        </w:tc>
        <w:tc>
          <w:tcPr>
            <w:tcW w:w="556" w:type="pct"/>
            <w:shd w:val="clear" w:color="auto" w:fill="D8D8D8" w:themeFill="background1" w:themeFillShade="D9"/>
            <w:vAlign w:val="center"/>
          </w:tcPr>
          <w:p>
            <w:pPr>
              <w:spacing w:after="120" w:line="240" w:lineRule="auto"/>
              <w:jc w:val="center"/>
              <w:rPr>
                <w:rFonts w:hint="default" w:ascii="Times New Roman" w:hAnsi="Times New Roman" w:cs="Times New Roman"/>
                <w:b w:val="0"/>
                <w:bCs/>
                <w:sz w:val="20"/>
                <w:szCs w:val="20"/>
              </w:rPr>
            </w:pPr>
            <w:r>
              <w:rPr>
                <w:rFonts w:hint="default" w:ascii="Times New Roman" w:hAnsi="Times New Roman" w:cs="Times New Roman"/>
                <w:b/>
                <w:bCs w:val="0"/>
                <w:sz w:val="20"/>
                <w:szCs w:val="20"/>
              </w:rPr>
              <w:t>Subtype</w:t>
            </w:r>
          </w:p>
        </w:tc>
        <w:tc>
          <w:tcPr>
            <w:tcW w:w="933" w:type="pct"/>
            <w:gridSpan w:val="2"/>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2123"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342"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715"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 1                                                                                                                                              </w:t>
            </w:r>
          </w:p>
        </w:tc>
        <w:tc>
          <w:tcPr>
            <w:tcW w:w="556" w:type="pct"/>
            <w:vAlign w:val="center"/>
          </w:tcPr>
          <w:p>
            <w:pPr>
              <w:spacing w:after="120" w:line="360" w:lineRule="auto"/>
              <w:jc w:val="center"/>
              <w:rPr>
                <w:rFonts w:hint="default" w:ascii="Times New Roman" w:hAnsi="Times New Roman" w:cs="Times New Roman" w:eastAsiaTheme="minorHAnsi"/>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Panel</w:t>
            </w:r>
          </w:p>
        </w:tc>
        <w:tc>
          <w:tcPr>
            <w:tcW w:w="2123" w:type="pct"/>
          </w:tcPr>
          <w:p>
            <w:pPr>
              <w:keepNext w:val="0"/>
              <w:keepLines w:val="0"/>
              <w:widowControl/>
              <w:suppressLineNumbers w:val="0"/>
              <w:spacing w:after="120" w:line="360" w:lineRule="auto"/>
              <w:jc w:val="center"/>
              <w:rPr>
                <w:rFonts w:hint="default" w:ascii="Times New Roman" w:hAnsi="Times New Roman" w:eastAsia="微软雅黑" w:cs="Times New Roman"/>
                <w:sz w:val="20"/>
                <w:szCs w:val="20"/>
                <w:lang w:val="en-US" w:eastAsia="zh-CN"/>
              </w:rPr>
            </w:pPr>
            <w:r>
              <w:rPr>
                <w:rFonts w:hint="default" w:ascii="Times New Roman" w:hAnsi="Times New Roman" w:eastAsia="微软雅黑" w:cs="Times New Roman"/>
                <w:sz w:val="20"/>
                <w:szCs w:val="20"/>
              </w:rPr>
              <w:t>54.64</w:t>
            </w:r>
            <w:r>
              <w:rPr>
                <w:rFonts w:hint="eastAsia" w:ascii="Times New Roman" w:hAnsi="Times New Roman" w:eastAsia="微软雅黑" w:cs="Times New Roman"/>
                <w:sz w:val="20"/>
                <w:szCs w:val="20"/>
              </w:rPr>
              <w:t xml:space="preserve"> </w:t>
            </w:r>
            <w:r>
              <w:rPr>
                <w:rFonts w:hint="default" w:ascii="Times New Roman" w:hAnsi="Times New Roman" w:eastAsia="微软雅黑" w:cs="Times New Roman"/>
                <w:sz w:val="20"/>
                <w:szCs w:val="20"/>
              </w:rPr>
              <w:t>inches</w:t>
            </w:r>
            <w:r>
              <w:rPr>
                <w:rFonts w:hint="eastAsia" w:ascii="Times New Roman" w:hAnsi="Times New Roman" w:eastAsia="微软雅黑" w:cs="Times New Roman"/>
                <w:sz w:val="20"/>
                <w:szCs w:val="20"/>
              </w:rPr>
              <w:t>（</w:t>
            </w:r>
            <w:r>
              <w:rPr>
                <w:rFonts w:hint="default" w:ascii="Times New Roman" w:hAnsi="Times New Roman" w:eastAsia="微软雅黑" w:cs="Times New Roman"/>
                <w:sz w:val="20"/>
                <w:szCs w:val="20"/>
              </w:rPr>
              <w:t>1387.8</w:t>
            </w:r>
            <w:r>
              <w:rPr>
                <w:rFonts w:hint="eastAsia" w:ascii="Times New Roman" w:hAnsi="Times New Roman" w:eastAsia="微软雅黑" w:cs="Times New Roman"/>
                <w:sz w:val="20"/>
                <w:szCs w:val="20"/>
              </w:rPr>
              <w:t>mm）</w:t>
            </w:r>
            <w:r>
              <w:rPr>
                <w:rFonts w:hint="default" w:ascii="Times New Roman" w:hAnsi="Times New Roman" w:eastAsia="微软雅黑" w:cs="Times New Roman"/>
                <w:sz w:val="20"/>
                <w:szCs w:val="20"/>
              </w:rPr>
              <w:t xml:space="preserve"> LED</w:t>
            </w:r>
            <w:r>
              <w:rPr>
                <w:rFonts w:hint="eastAsia" w:eastAsia="微软雅黑" w:cs="Times New Roman"/>
                <w:sz w:val="20"/>
                <w:szCs w:val="20"/>
                <w:lang w:val="en-US" w:eastAsia="zh-CN"/>
              </w:rPr>
              <w:t xml:space="preserve"> backlight</w:t>
            </w:r>
          </w:p>
        </w:tc>
        <w:tc>
          <w:tcPr>
            <w:tcW w:w="342" w:type="pct"/>
          </w:tcPr>
          <w:p>
            <w:pPr>
              <w:spacing w:after="120" w:line="36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2</w:t>
            </w:r>
          </w:p>
        </w:tc>
        <w:tc>
          <w:tcPr>
            <w:tcW w:w="556"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lang w:val="en-US" w:eastAsia="zh-CN"/>
              </w:rPr>
              <w:t>Product Parameter</w:t>
            </w: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t>1232(H)×708.9 (V)×</w:t>
            </w:r>
            <w:r>
              <w:rPr>
                <w:rFonts w:hint="eastAsia" w:ascii="Times New Roman" w:hAnsi="Times New Roman" w:eastAsia="微软雅黑" w:cs="Times New Roman"/>
                <w:sz w:val="20"/>
                <w:szCs w:val="20"/>
                <w:lang w:val="en-US" w:eastAsia="zh-CN"/>
              </w:rPr>
              <w:t>50.4</w:t>
            </w:r>
          </w:p>
        </w:tc>
        <w:tc>
          <w:tcPr>
            <w:tcW w:w="342"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t>1209.6(H) ×680.4(V)</w:t>
            </w:r>
          </w:p>
        </w:tc>
        <w:tc>
          <w:tcPr>
            <w:tcW w:w="342"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Color</w:t>
            </w:r>
          </w:p>
        </w:tc>
        <w:tc>
          <w:tcPr>
            <w:tcW w:w="2123"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Black</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Gross Weight</w:t>
            </w:r>
          </w:p>
        </w:tc>
        <w:tc>
          <w:tcPr>
            <w:tcW w:w="2123"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cs="Times New Roman"/>
                <w:sz w:val="20"/>
                <w:szCs w:val="20"/>
              </w:rPr>
              <w:t>24.6</w:t>
            </w:r>
          </w:p>
        </w:tc>
        <w:tc>
          <w:tcPr>
            <w:tcW w:w="342"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Net Weight</w:t>
            </w:r>
          </w:p>
        </w:tc>
        <w:tc>
          <w:tcPr>
            <w:tcW w:w="2123"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cs="Times New Roman"/>
                <w:sz w:val="20"/>
                <w:szCs w:val="20"/>
              </w:rPr>
              <w:t>19.45</w:t>
            </w:r>
          </w:p>
        </w:tc>
        <w:tc>
          <w:tcPr>
            <w:tcW w:w="342"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7</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Speaker Power</w:t>
            </w:r>
          </w:p>
        </w:tc>
        <w:tc>
          <w:tcPr>
            <w:tcW w:w="2123"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cs="Times New Roman"/>
                <w:sz w:val="20"/>
                <w:szCs w:val="20"/>
              </w:rPr>
              <w:t>2×2W 4Ω</w:t>
            </w:r>
          </w:p>
        </w:tc>
        <w:tc>
          <w:tcPr>
            <w:tcW w:w="342"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8</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2123"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Landscape / Portrait</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9</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2123"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Chinese / English</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10</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Play mode</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2"/>
                <w:szCs w:val="22"/>
                <w:lang w:val="en-US" w:eastAsia="zh-CN"/>
              </w:rPr>
              <w:t>Playlist, multi windows play, column play</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11</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Media Transmission</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LAN, WAN</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12</w:t>
            </w:r>
          </w:p>
        </w:tc>
        <w:tc>
          <w:tcPr>
            <w:tcW w:w="556"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lang w:val="en-US" w:eastAsia="zh-CN"/>
              </w:rPr>
              <w:t>Function</w:t>
            </w: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Smart Volume</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Based on time period</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13</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WatchDog</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Supported</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14</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Time control</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Multi Time Period auto on/off</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15</w:t>
            </w:r>
          </w:p>
        </w:tc>
        <w:tc>
          <w:tcPr>
            <w:tcW w:w="556" w:type="pct"/>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Management</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GTV </w:t>
            </w:r>
            <w:r>
              <w:rPr>
                <w:rFonts w:hint="default" w:ascii="Times New Roman" w:hAnsi="Times New Roman" w:cs="Times New Roman"/>
                <w:sz w:val="20"/>
                <w:szCs w:val="20"/>
              </w:rPr>
              <w:t>C/S</w:t>
            </w:r>
            <w:r>
              <w:rPr>
                <w:rFonts w:hint="default" w:ascii="Times New Roman" w:hAnsi="Times New Roman" w:cs="Times New Roman"/>
                <w:sz w:val="20"/>
                <w:szCs w:val="20"/>
                <w:lang w:val="en-US" w:eastAsia="zh-CN"/>
              </w:rPr>
              <w:t xml:space="preserve"> structure, </w:t>
            </w:r>
            <w:r>
              <w:rPr>
                <w:rFonts w:hint="default" w:ascii="Times New Roman" w:hAnsi="Times New Roman" w:cs="Times New Roman"/>
                <w:sz w:val="20"/>
                <w:szCs w:val="20"/>
              </w:rPr>
              <w:t>ADPE/Ezposter</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B/S</w:t>
            </w:r>
            <w:r>
              <w:rPr>
                <w:rFonts w:hint="default" w:ascii="Times New Roman" w:hAnsi="Times New Roman" w:cs="Times New Roman"/>
                <w:sz w:val="20"/>
                <w:szCs w:val="20"/>
                <w:lang w:val="en-US" w:eastAsia="zh-CN"/>
              </w:rPr>
              <w:t xml:space="preserve"> structure</w:t>
            </w:r>
            <w:r>
              <w:rPr>
                <w:rFonts w:hint="default" w:ascii="Times New Roman" w:hAnsi="Times New Roman" w:cs="Times New Roman"/>
                <w:sz w:val="20"/>
                <w:szCs w:val="20"/>
              </w:rPr>
              <w:t xml:space="preserve"> GTV</w:t>
            </w:r>
            <w:r>
              <w:rPr>
                <w:rFonts w:hint="default" w:ascii="Times New Roman" w:hAnsi="Times New Roman" w:cs="Times New Roman"/>
                <w:sz w:val="20"/>
                <w:szCs w:val="20"/>
                <w:lang w:val="en-US" w:eastAsia="zh-CN"/>
              </w:rPr>
              <w:t xml:space="preserve"> publishing system</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16</w:t>
            </w:r>
          </w:p>
        </w:tc>
        <w:tc>
          <w:tcPr>
            <w:tcW w:w="556"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rPr>
              <w:t>Core</w:t>
            </w: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2123" w:type="pct"/>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T972（</w:t>
            </w:r>
            <w:r>
              <w:rPr>
                <w:rFonts w:hint="default" w:ascii="Times New Roman" w:hAnsi="Times New Roman" w:cs="Times New Roman"/>
                <w:sz w:val="20"/>
                <w:szCs w:val="20"/>
                <w:lang w:val="en-US" w:eastAsia="zh-CN"/>
              </w:rPr>
              <w:t>Quad-Core A55 1.9GHz</w:t>
            </w:r>
            <w:r>
              <w:rPr>
                <w:rFonts w:hint="eastAsia" w:ascii="Times New Roman" w:hAnsi="Times New Roman" w:cs="Times New Roman"/>
                <w:sz w:val="20"/>
                <w:szCs w:val="20"/>
                <w:lang w:val="en-US" w:eastAsia="zh-CN"/>
              </w:rPr>
              <w:t>）</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17</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2123" w:type="pct"/>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Mali-G31 MP2</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18</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RAM</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DDR3 2GB</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19</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Storage</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8GB eMMC</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30"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20</w:t>
            </w:r>
          </w:p>
        </w:tc>
        <w:tc>
          <w:tcPr>
            <w:tcW w:w="556"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OS</w:t>
            </w:r>
          </w:p>
        </w:tc>
        <w:tc>
          <w:tcPr>
            <w:tcW w:w="2123"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Android</w:t>
            </w:r>
            <w:r>
              <w:rPr>
                <w:rFonts w:hint="eastAsia" w:ascii="Times New Roman" w:hAnsi="Times New Roman" w:cs="Times New Roman"/>
                <w:sz w:val="20"/>
                <w:szCs w:val="20"/>
                <w:lang w:val="en-US" w:eastAsia="zh-CN"/>
              </w:rPr>
              <w:t xml:space="preserve"> 9.0</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30"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556" w:type="pct"/>
            <w:vMerge w:val="restar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Media</w:t>
            </w:r>
          </w:p>
        </w:tc>
        <w:tc>
          <w:tcPr>
            <w:tcW w:w="437"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Pics</w:t>
            </w:r>
          </w:p>
        </w:tc>
        <w:tc>
          <w:tcPr>
            <w:tcW w:w="496"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Extension</w:t>
            </w:r>
          </w:p>
        </w:tc>
        <w:tc>
          <w:tcPr>
            <w:tcW w:w="2123" w:type="pct"/>
            <w:tcBorders>
              <w:bottom w:val="nil"/>
            </w:tcBorders>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*.jpg, *.jpeg, *.bmp, *.png</w:t>
            </w:r>
          </w:p>
        </w:tc>
        <w:tc>
          <w:tcPr>
            <w:tcW w:w="342" w:type="pct"/>
            <w:tcBorders>
              <w:bottom w:val="nil"/>
            </w:tcBorders>
          </w:tcPr>
          <w:p>
            <w:pPr>
              <w:spacing w:after="120" w:line="240" w:lineRule="auto"/>
              <w:jc w:val="center"/>
              <w:rPr>
                <w:rFonts w:hint="default" w:ascii="Times New Roman" w:hAnsi="Times New Roman" w:cs="Times New Roman" w:eastAsiaTheme="minorHAnsi"/>
                <w:sz w:val="20"/>
                <w:szCs w:val="20"/>
              </w:rPr>
            </w:pPr>
          </w:p>
        </w:tc>
        <w:tc>
          <w:tcPr>
            <w:tcW w:w="715" w:type="pct"/>
            <w:tcBorders>
              <w:bottom w:val="nil"/>
            </w:tcBorders>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30"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7" w:type="pct"/>
            <w:vMerge w:val="restar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Audio</w:t>
            </w:r>
          </w:p>
        </w:tc>
        <w:tc>
          <w:tcPr>
            <w:tcW w:w="496" w:type="pct"/>
            <w:vMerge w:val="restart"/>
            <w:tcBorders>
              <w:right w:val="nil"/>
            </w:tcBorders>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Extension</w:t>
            </w:r>
          </w:p>
        </w:tc>
        <w:tc>
          <w:tcPr>
            <w:tcW w:w="2123" w:type="pct"/>
            <w:vMerge w:val="restart"/>
            <w:tcBorders>
              <w:top w:val="nil"/>
              <w:left w:val="nil"/>
            </w:tcBorders>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*.mp3</w:t>
            </w:r>
          </w:p>
        </w:tc>
        <w:tc>
          <w:tcPr>
            <w:tcW w:w="342" w:type="pct"/>
            <w:vMerge w:val="restart"/>
            <w:tcBorders>
              <w:top w:val="nil"/>
            </w:tcBorders>
          </w:tcPr>
          <w:p>
            <w:pPr>
              <w:spacing w:after="120" w:line="240" w:lineRule="auto"/>
              <w:jc w:val="center"/>
              <w:rPr>
                <w:rFonts w:hint="default" w:ascii="Times New Roman" w:hAnsi="Times New Roman" w:cs="Times New Roman" w:eastAsiaTheme="minorHAnsi"/>
                <w:sz w:val="20"/>
                <w:szCs w:val="20"/>
              </w:rPr>
            </w:pPr>
          </w:p>
        </w:tc>
        <w:tc>
          <w:tcPr>
            <w:tcW w:w="715" w:type="pct"/>
            <w:tcBorders>
              <w:top w:val="nil"/>
              <w:right w:val="nil"/>
            </w:tcBorders>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30" w:type="pct"/>
            <w:vMerge w:val="continue"/>
            <w:vAlign w:val="center"/>
          </w:tcPr>
          <w:p>
            <w:pPr>
              <w:spacing w:after="120" w:line="360" w:lineRule="auto"/>
              <w:jc w:val="center"/>
              <w:rPr>
                <w:rFonts w:hint="default" w:ascii="Times New Roman" w:hAnsi="Times New Roman" w:cs="Times New Roman"/>
                <w:sz w:val="20"/>
                <w:szCs w:val="20"/>
              </w:rPr>
            </w:pP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7"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496" w:type="pct"/>
            <w:vMerge w:val="continue"/>
            <w:tcBorders>
              <w:right w:val="nil"/>
            </w:tcBorders>
            <w:vAlign w:val="center"/>
          </w:tcPr>
          <w:p>
            <w:pPr>
              <w:spacing w:after="120" w:line="360" w:lineRule="auto"/>
              <w:jc w:val="center"/>
              <w:rPr>
                <w:rFonts w:hint="default" w:ascii="Times New Roman" w:hAnsi="Times New Roman" w:cs="Times New Roman" w:eastAsiaTheme="minorHAnsi"/>
                <w:sz w:val="20"/>
                <w:szCs w:val="20"/>
              </w:rPr>
            </w:pPr>
          </w:p>
        </w:tc>
        <w:tc>
          <w:tcPr>
            <w:tcW w:w="2123" w:type="pct"/>
            <w:vMerge w:val="continue"/>
            <w:tcBorders>
              <w:left w:val="nil"/>
              <w:bottom w:val="nil"/>
            </w:tcBorders>
          </w:tcPr>
          <w:p>
            <w:pPr>
              <w:spacing w:after="120" w:line="360" w:lineRule="auto"/>
              <w:rPr>
                <w:rFonts w:hint="default" w:ascii="Times New Roman" w:hAnsi="Times New Roman" w:cs="Times New Roman" w:eastAsiaTheme="minorHAnsi"/>
                <w:sz w:val="20"/>
                <w:szCs w:val="20"/>
              </w:rPr>
            </w:pPr>
          </w:p>
        </w:tc>
        <w:tc>
          <w:tcPr>
            <w:tcW w:w="342" w:type="pct"/>
            <w:vMerge w:val="continue"/>
            <w:tcBorders>
              <w:bottom w:val="nil"/>
            </w:tcBorders>
          </w:tcPr>
          <w:p>
            <w:pPr>
              <w:spacing w:after="120" w:line="240" w:lineRule="auto"/>
              <w:jc w:val="center"/>
              <w:rPr>
                <w:rFonts w:hint="default" w:ascii="Times New Roman" w:hAnsi="Times New Roman" w:cs="Times New Roman" w:eastAsiaTheme="minorHAnsi"/>
                <w:sz w:val="20"/>
                <w:szCs w:val="20"/>
              </w:rPr>
            </w:pPr>
          </w:p>
        </w:tc>
        <w:tc>
          <w:tcPr>
            <w:tcW w:w="715" w:type="pct"/>
            <w:tcBorders>
              <w:bottom w:val="nil"/>
              <w:right w:val="nil"/>
            </w:tcBorders>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30"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41</w:t>
            </w: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7" w:type="pct"/>
            <w:vMerge w:val="restar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Video</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3" w:type="pct"/>
            <w:tcBorders>
              <w:top w:val="nil"/>
            </w:tcBorders>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.MPEG1</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MPEG2</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MPEG4</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WMV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MKV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AVI</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TS</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 xml:space="preserve">flv </w:t>
            </w:r>
            <w:r>
              <w:rPr>
                <w:rFonts w:hint="default" w:ascii="Times New Roman" w:hAnsi="Times New Roman" w:cs="Times New Roman" w:eastAsiaTheme="minorHAnsi"/>
                <w:sz w:val="20"/>
                <w:szCs w:val="20"/>
                <w:lang w:val="en-US" w:eastAsia="zh-CN"/>
              </w:rPr>
              <w:t>etc.</w:t>
            </w:r>
          </w:p>
        </w:tc>
        <w:tc>
          <w:tcPr>
            <w:tcW w:w="342" w:type="pct"/>
            <w:vMerge w:val="restart"/>
            <w:tcBorders>
              <w:top w:val="nil"/>
            </w:tcBorders>
          </w:tcPr>
          <w:p>
            <w:pPr>
              <w:spacing w:after="120" w:line="240" w:lineRule="auto"/>
              <w:jc w:val="center"/>
              <w:rPr>
                <w:rFonts w:hint="default" w:ascii="Times New Roman" w:hAnsi="Times New Roman" w:cs="Times New Roman" w:eastAsiaTheme="minorHAnsi"/>
                <w:sz w:val="20"/>
                <w:szCs w:val="20"/>
              </w:rPr>
            </w:pPr>
          </w:p>
        </w:tc>
        <w:tc>
          <w:tcPr>
            <w:tcW w:w="715" w:type="pct"/>
            <w:vMerge w:val="restart"/>
            <w:tcBorders>
              <w:top w:val="nil"/>
            </w:tcBorders>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30" w:type="pct"/>
            <w:vMerge w:val="continue"/>
            <w:vAlign w:val="center"/>
          </w:tcPr>
          <w:p>
            <w:pPr>
              <w:spacing w:after="120" w:line="360" w:lineRule="auto"/>
              <w:jc w:val="center"/>
              <w:rPr>
                <w:rFonts w:hint="default" w:ascii="Times New Roman" w:hAnsi="Times New Roman" w:cs="Times New Roman"/>
                <w:sz w:val="20"/>
                <w:szCs w:val="20"/>
              </w:rPr>
            </w:pP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7"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Encoder</w:t>
            </w:r>
            <w:r>
              <w:rPr>
                <w:rFonts w:hint="default" w:ascii="Times New Roman" w:hAnsi="Times New Roman" w:cs="Times New Roman" w:eastAsiaTheme="minorHAnsi"/>
                <w:sz w:val="20"/>
                <w:szCs w:val="20"/>
              </w:rPr>
              <w:t>/</w:t>
            </w:r>
            <w:r>
              <w:rPr>
                <w:rFonts w:hint="default" w:ascii="Times New Roman" w:hAnsi="Times New Roman" w:cs="Times New Roman" w:eastAsiaTheme="minorHAnsi"/>
                <w:sz w:val="20"/>
                <w:szCs w:val="20"/>
                <w:lang w:val="en-US" w:eastAsia="zh-CN"/>
              </w:rPr>
              <w:t>bit rate</w:t>
            </w:r>
          </w:p>
        </w:tc>
        <w:tc>
          <w:tcPr>
            <w:tcW w:w="2123"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 xml:space="preserve">MPEG-1        bitrate&lt;20Mbps  </w:t>
            </w:r>
            <w:r>
              <w:rPr>
                <w:rFonts w:hint="default" w:ascii="Times New Roman" w:hAnsi="Times New Roman" w:cs="Times New Roman" w:eastAsiaTheme="minorHAnsi"/>
                <w:sz w:val="20"/>
                <w:szCs w:val="20"/>
              </w:rPr>
              <w:br w:type="textWrapping"/>
            </w:r>
            <w:r>
              <w:rPr>
                <w:rFonts w:hint="default" w:ascii="Times New Roman" w:hAnsi="Times New Roman" w:cs="Times New Roman" w:eastAsiaTheme="minorHAnsi"/>
                <w:sz w:val="20"/>
                <w:szCs w:val="20"/>
              </w:rPr>
              <w:t>MPEG-2        bitrate&lt;20Mbps</w:t>
            </w:r>
            <w:r>
              <w:rPr>
                <w:rFonts w:hint="default" w:ascii="Times New Roman" w:hAnsi="Times New Roman" w:cs="Times New Roman" w:eastAsiaTheme="minorHAnsi"/>
                <w:sz w:val="20"/>
                <w:szCs w:val="20"/>
              </w:rPr>
              <w:br w:type="textWrapping"/>
            </w:r>
            <w:r>
              <w:rPr>
                <w:rFonts w:hint="default" w:ascii="Times New Roman" w:hAnsi="Times New Roman" w:cs="Times New Roman" w:eastAsiaTheme="minorHAnsi"/>
                <w:sz w:val="20"/>
                <w:szCs w:val="20"/>
              </w:rPr>
              <w:t>MPEG-4        bitrate&lt;20Mbps</w:t>
            </w:r>
            <w:r>
              <w:rPr>
                <w:rFonts w:hint="default" w:ascii="Times New Roman" w:hAnsi="Times New Roman" w:cs="Times New Roman" w:eastAsiaTheme="minorHAnsi"/>
                <w:sz w:val="20"/>
                <w:szCs w:val="20"/>
              </w:rPr>
              <w:br w:type="textWrapping"/>
            </w:r>
            <w:r>
              <w:rPr>
                <w:rFonts w:hint="default" w:ascii="Times New Roman" w:hAnsi="Times New Roman" w:cs="Times New Roman" w:eastAsiaTheme="minorHAnsi"/>
                <w:sz w:val="20"/>
                <w:szCs w:val="20"/>
              </w:rPr>
              <w:t>H.264            bitrate&lt;20Mbps</w:t>
            </w:r>
            <w:r>
              <w:rPr>
                <w:rFonts w:hint="default" w:ascii="Times New Roman" w:hAnsi="Times New Roman" w:cs="Times New Roman" w:eastAsiaTheme="minorHAnsi"/>
                <w:sz w:val="20"/>
                <w:szCs w:val="20"/>
              </w:rPr>
              <w:br w:type="textWrapping"/>
            </w:r>
            <w:r>
              <w:rPr>
                <w:rFonts w:hint="default" w:ascii="Times New Roman" w:hAnsi="Times New Roman" w:cs="Times New Roman" w:eastAsiaTheme="minorHAnsi"/>
                <w:sz w:val="20"/>
                <w:szCs w:val="20"/>
              </w:rPr>
              <w:t>AVC              bitrate&lt;20Mbps</w:t>
            </w:r>
            <w:r>
              <w:rPr>
                <w:rFonts w:hint="default" w:ascii="Times New Roman" w:hAnsi="Times New Roman" w:cs="Times New Roman" w:eastAsiaTheme="minorHAnsi"/>
                <w:sz w:val="20"/>
                <w:szCs w:val="20"/>
              </w:rPr>
              <w:br w:type="textWrapping"/>
            </w:r>
            <w:r>
              <w:rPr>
                <w:rFonts w:hint="default" w:ascii="Times New Roman" w:hAnsi="Times New Roman" w:cs="Times New Roman" w:eastAsiaTheme="minorHAnsi"/>
                <w:sz w:val="20"/>
                <w:szCs w:val="20"/>
              </w:rPr>
              <w:t>VC-1             bitrate&lt;20Mbps</w:t>
            </w:r>
            <w:r>
              <w:rPr>
                <w:rFonts w:hint="default" w:ascii="Times New Roman" w:hAnsi="Times New Roman" w:cs="Times New Roman" w:eastAsiaTheme="minorHAnsi"/>
                <w:sz w:val="20"/>
                <w:szCs w:val="20"/>
              </w:rPr>
              <w:br w:type="textWrapping"/>
            </w:r>
            <w:r>
              <w:rPr>
                <w:rFonts w:hint="default" w:ascii="Times New Roman" w:hAnsi="Times New Roman" w:cs="Times New Roman" w:eastAsiaTheme="minorHAnsi"/>
                <w:sz w:val="20"/>
                <w:szCs w:val="20"/>
              </w:rPr>
              <w:t>RM                bitrate&lt;10Mbps</w:t>
            </w:r>
          </w:p>
        </w:tc>
        <w:tc>
          <w:tcPr>
            <w:tcW w:w="342" w:type="pct"/>
            <w:vMerge w:val="continue"/>
          </w:tcPr>
          <w:p>
            <w:pPr>
              <w:spacing w:after="120" w:line="240" w:lineRule="auto"/>
              <w:jc w:val="center"/>
              <w:rPr>
                <w:rFonts w:hint="default" w:ascii="Times New Roman" w:hAnsi="Times New Roman" w:cs="Times New Roman" w:eastAsiaTheme="minorHAnsi"/>
                <w:sz w:val="20"/>
                <w:szCs w:val="20"/>
              </w:rPr>
            </w:pPr>
          </w:p>
        </w:tc>
        <w:tc>
          <w:tcPr>
            <w:tcW w:w="715" w:type="pct"/>
            <w:vMerge w:val="continue"/>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330"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42</w:t>
            </w: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7"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Text</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3"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.txt</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30"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43</w:t>
            </w: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HTMI 5</w:t>
            </w:r>
          </w:p>
        </w:tc>
        <w:tc>
          <w:tcPr>
            <w:tcW w:w="2123"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Supported</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30"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44</w:t>
            </w:r>
          </w:p>
        </w:tc>
        <w:tc>
          <w:tcPr>
            <w:tcW w:w="556" w:type="pct"/>
            <w:vMerge w:val="restar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Installation</w:t>
            </w:r>
          </w:p>
        </w:tc>
        <w:tc>
          <w:tcPr>
            <w:tcW w:w="933"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4"/>
                <w:szCs w:val="24"/>
              </w:rPr>
              <w:t>VESA</w:t>
            </w:r>
            <w:r>
              <w:rPr>
                <w:rFonts w:hint="default" w:ascii="Times New Roman" w:hAnsi="Times New Roman" w:cs="Times New Roman" w:eastAsiaTheme="minorHAnsi"/>
                <w:sz w:val="24"/>
                <w:szCs w:val="24"/>
                <w:lang w:val="en-US" w:eastAsia="zh-CN"/>
              </w:rPr>
              <w:t xml:space="preserve"> Standard</w:t>
            </w:r>
          </w:p>
        </w:tc>
        <w:tc>
          <w:tcPr>
            <w:tcW w:w="2123" w:type="pct"/>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 xml:space="preserve">200×400 </w:t>
            </w:r>
            <w:r>
              <w:rPr>
                <w:rFonts w:hint="default" w:ascii="Times New Roman" w:hAnsi="Times New Roman" w:cs="Times New Roman" w:eastAsiaTheme="minorHAnsi"/>
                <w:sz w:val="15"/>
                <w:szCs w:val="15"/>
              </w:rPr>
              <w:t xml:space="preserve">  （</w:t>
            </w:r>
            <w:r>
              <w:rPr>
                <w:rFonts w:hint="default" w:ascii="Times New Roman" w:hAnsi="Times New Roman" w:cs="Times New Roman" w:eastAsiaTheme="minorHAnsi"/>
                <w:sz w:val="18"/>
                <w:szCs w:val="20"/>
              </w:rPr>
              <w:t xml:space="preserve">Screw type </w:t>
            </w:r>
            <w:r>
              <w:rPr>
                <w:rFonts w:hint="default" w:ascii="Times New Roman" w:hAnsi="Times New Roman" w:cs="Times New Roman" w:eastAsiaTheme="minorHAnsi"/>
                <w:sz w:val="15"/>
                <w:szCs w:val="15"/>
              </w:rPr>
              <w:t>M6×10mm）</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30"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556"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3"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Installation</w:t>
            </w:r>
          </w:p>
        </w:tc>
        <w:tc>
          <w:tcPr>
            <w:tcW w:w="2123"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VES</w:t>
            </w:r>
            <w:r>
              <w:rPr>
                <w:rFonts w:hint="default" w:ascii="Times New Roman" w:hAnsi="Times New Roman" w:cs="Times New Roman" w:eastAsiaTheme="minorHAnsi"/>
                <w:sz w:val="20"/>
                <w:szCs w:val="20"/>
                <w:lang w:val="en-US" w:eastAsia="zh-CN"/>
              </w:rPr>
              <w:t>A</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30"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556" w:type="pc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Accessories</w:t>
            </w:r>
          </w:p>
        </w:tc>
        <w:tc>
          <w:tcPr>
            <w:tcW w:w="933"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3" w:type="pct"/>
            <w:vAlign w:val="center"/>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rPr>
              <w:tab/>
            </w:r>
            <w:r>
              <w:rPr>
                <w:rFonts w:hint="default" w:ascii="Times New Roman" w:hAnsi="Times New Roman" w:cs="Times New Roman" w:eastAsiaTheme="minorHAnsi"/>
                <w:sz w:val="20"/>
                <w:szCs w:val="20"/>
                <w:lang w:val="en-US" w:eastAsia="zh-CN"/>
              </w:rPr>
              <w:t xml:space="preserve">AC power cable </w:t>
            </w:r>
            <w:r>
              <w:rPr>
                <w:rFonts w:hint="default" w:ascii="Times New Roman" w:hAnsi="Times New Roman" w:cs="Times New Roman" w:eastAsiaTheme="minorHAnsi"/>
                <w:sz w:val="20"/>
                <w:szCs w:val="20"/>
              </w:rPr>
              <w:t>×1</w:t>
            </w:r>
          </w:p>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2、</w:t>
            </w:r>
            <w:r>
              <w:rPr>
                <w:rFonts w:hint="default" w:ascii="Times New Roman" w:hAnsi="Times New Roman" w:cs="Times New Roman" w:eastAsiaTheme="minorHAnsi"/>
                <w:sz w:val="20"/>
                <w:szCs w:val="20"/>
              </w:rPr>
              <w:tab/>
            </w:r>
            <w:r>
              <w:rPr>
                <w:rFonts w:hint="default" w:ascii="Times New Roman" w:hAnsi="Times New Roman" w:cs="Times New Roman" w:eastAsiaTheme="minorHAnsi"/>
                <w:sz w:val="20"/>
                <w:szCs w:val="20"/>
                <w:lang w:val="en-US" w:eastAsia="zh-CN"/>
              </w:rPr>
              <w:t xml:space="preserve">Remote control </w:t>
            </w:r>
            <w:r>
              <w:rPr>
                <w:rFonts w:hint="default" w:ascii="Times New Roman" w:hAnsi="Times New Roman" w:cs="Times New Roman" w:eastAsiaTheme="minorHAnsi"/>
                <w:sz w:val="20"/>
                <w:szCs w:val="20"/>
              </w:rPr>
              <w:t>×1</w:t>
            </w:r>
          </w:p>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3、</w:t>
            </w:r>
            <w:r>
              <w:rPr>
                <w:rFonts w:hint="default" w:ascii="Times New Roman" w:hAnsi="Times New Roman" w:cs="Times New Roman" w:eastAsiaTheme="minorHAnsi"/>
                <w:sz w:val="20"/>
                <w:szCs w:val="20"/>
              </w:rPr>
              <w:tab/>
            </w:r>
            <w:r>
              <w:rPr>
                <w:rFonts w:hint="default" w:ascii="Times New Roman" w:hAnsi="Times New Roman" w:cs="Times New Roman" w:eastAsiaTheme="minorHAnsi"/>
                <w:sz w:val="20"/>
                <w:szCs w:val="20"/>
                <w:lang w:val="en-US" w:eastAsia="zh-CN"/>
              </w:rPr>
              <w:t xml:space="preserve">AAA battery </w:t>
            </w:r>
            <w:r>
              <w:rPr>
                <w:rFonts w:hint="default" w:ascii="Times New Roman" w:hAnsi="Times New Roman" w:cs="Times New Roman" w:eastAsiaTheme="minorHAnsi"/>
                <w:sz w:val="20"/>
                <w:szCs w:val="20"/>
              </w:rPr>
              <w:t>×2</w:t>
            </w:r>
          </w:p>
          <w:p>
            <w:pPr>
              <w:spacing w:after="120" w:line="360" w:lineRule="auto"/>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4、</w:t>
            </w:r>
            <w:r>
              <w:rPr>
                <w:rFonts w:hint="default" w:ascii="Times New Roman" w:hAnsi="Times New Roman" w:cs="Times New Roman" w:eastAsiaTheme="minorHAnsi"/>
                <w:sz w:val="20"/>
                <w:szCs w:val="20"/>
              </w:rPr>
              <w:tab/>
            </w:r>
            <w:r>
              <w:rPr>
                <w:rFonts w:hint="default" w:ascii="Times New Roman" w:hAnsi="Times New Roman" w:cs="Times New Roman" w:eastAsiaTheme="minorHAnsi"/>
                <w:sz w:val="20"/>
                <w:szCs w:val="20"/>
              </w:rPr>
              <w:t>WIFI</w:t>
            </w:r>
            <w:r>
              <w:rPr>
                <w:rFonts w:hint="default" w:ascii="Times New Roman" w:hAnsi="Times New Roman" w:cs="Times New Roman" w:eastAsiaTheme="minorHAnsi"/>
                <w:sz w:val="20"/>
                <w:szCs w:val="20"/>
                <w:lang w:val="en-US" w:eastAsia="zh-CN"/>
              </w:rPr>
              <w:t xml:space="preserve"> Antenna</w:t>
            </w:r>
            <w:r>
              <w:rPr>
                <w:rFonts w:hint="default" w:ascii="Times New Roman" w:hAnsi="Times New Roman" w:cs="Times New Roman" w:eastAsiaTheme="minorHAnsi"/>
                <w:sz w:val="20"/>
                <w:szCs w:val="20"/>
              </w:rPr>
              <w:t>×1</w:t>
            </w:r>
          </w:p>
        </w:tc>
        <w:tc>
          <w:tcPr>
            <w:tcW w:w="342" w:type="pct"/>
          </w:tcPr>
          <w:p>
            <w:pPr>
              <w:spacing w:after="120" w:line="24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30" w:type="pct"/>
            <w:vAlign w:val="center"/>
          </w:tcPr>
          <w:p>
            <w:pPr>
              <w:spacing w:after="120" w:line="360" w:lineRule="auto"/>
              <w:rPr>
                <w:rFonts w:hint="default" w:ascii="Times New Roman" w:hAnsi="Times New Roman" w:cs="Times New Roman"/>
                <w:sz w:val="20"/>
                <w:szCs w:val="20"/>
              </w:rPr>
            </w:pPr>
            <w:r>
              <w:rPr>
                <w:rFonts w:hint="default" w:ascii="Times New Roman" w:hAnsi="Times New Roman" w:cs="Times New Roman"/>
                <w:sz w:val="20"/>
                <w:szCs w:val="20"/>
              </w:rPr>
              <w:t>47</w:t>
            </w:r>
          </w:p>
        </w:tc>
        <w:tc>
          <w:tcPr>
            <w:tcW w:w="556" w:type="pc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Authentication</w:t>
            </w:r>
          </w:p>
        </w:tc>
        <w:tc>
          <w:tcPr>
            <w:tcW w:w="933"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3" w:type="pct"/>
            <w:vAlign w:val="center"/>
          </w:tcPr>
          <w:p>
            <w:pPr>
              <w:spacing w:after="120" w:line="360" w:lineRule="auto"/>
              <w:rPr>
                <w:rFonts w:hint="default" w:ascii="Times New Roman" w:hAnsi="Times New Roman" w:cs="Times New Roman" w:eastAsiaTheme="minorHAnsi"/>
                <w:sz w:val="20"/>
                <w:szCs w:val="20"/>
              </w:rPr>
            </w:pPr>
          </w:p>
        </w:tc>
        <w:tc>
          <w:tcPr>
            <w:tcW w:w="342" w:type="pct"/>
          </w:tcPr>
          <w:p>
            <w:pPr>
              <w:spacing w:after="120" w:line="360" w:lineRule="auto"/>
              <w:jc w:val="center"/>
              <w:rPr>
                <w:rFonts w:hint="default" w:ascii="Times New Roman" w:hAnsi="Times New Roman" w:cs="Times New Roman" w:eastAsiaTheme="minorHAnsi"/>
                <w:sz w:val="20"/>
                <w:szCs w:val="20"/>
              </w:rPr>
            </w:pPr>
          </w:p>
        </w:tc>
        <w:tc>
          <w:tcPr>
            <w:tcW w:w="715" w:type="pct"/>
          </w:tcPr>
          <w:p>
            <w:pPr>
              <w:spacing w:after="120" w:line="360" w:lineRule="auto"/>
              <w:jc w:val="center"/>
              <w:rPr>
                <w:rFonts w:hint="default" w:ascii="Times New Roman" w:hAnsi="Times New Roman" w:cs="Times New Roman" w:eastAsiaTheme="minorHAnsi"/>
                <w:sz w:val="20"/>
                <w:szCs w:val="20"/>
              </w:rPr>
            </w:pP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2" w:name="_Toc5969359"/>
      <w:bookmarkStart w:id="13" w:name="_Toc25608"/>
      <w:r>
        <w:rPr>
          <w:rFonts w:hint="default" w:ascii="Times New Roman" w:hAnsi="Times New Roman" w:cs="Times New Roman"/>
          <w:lang w:val="en-US" w:eastAsia="zh-CN"/>
        </w:rPr>
        <w:t xml:space="preserve">3.2. </w:t>
      </w:r>
      <w:r>
        <w:rPr>
          <w:rFonts w:hint="default" w:ascii="Times New Roman" w:hAnsi="Times New Roman" w:cs="Times New Roman"/>
        </w:rPr>
        <w:t>LCD Panel Technical Parameters</w:t>
      </w:r>
      <w:bookmarkEnd w:id="12"/>
      <w:bookmarkEnd w:id="13"/>
    </w:p>
    <w:tbl>
      <w:tblPr>
        <w:tblStyle w:val="22"/>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continue"/>
          </w:tcPr>
          <w:p>
            <w:pPr>
              <w:spacing w:after="120" w:line="240" w:lineRule="auto"/>
              <w:jc w:val="center"/>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Max</w:t>
            </w:r>
          </w:p>
        </w:tc>
        <w:tc>
          <w:tcPr>
            <w:tcW w:w="992" w:type="dxa"/>
            <w:vMerge w:val="continue"/>
            <w:vAlign w:val="center"/>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LCD Panel Size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54.64</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1209.6*680.4</w:t>
            </w:r>
          </w:p>
        </w:tc>
        <w:tc>
          <w:tcPr>
            <w:tcW w:w="992" w:type="dxa"/>
            <w:vAlign w:val="center"/>
          </w:tcPr>
          <w:p>
            <w:pPr>
              <w:spacing w:after="120" w:line="360" w:lineRule="auto"/>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Pixel Format</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ind w:firstLine="800" w:firstLineChars="400"/>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3840</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2560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53</w:t>
            </w:r>
            <w:r>
              <w:rPr>
                <w:rFonts w:hint="default" w:ascii="Times New Roman" w:hAnsi="Times New Roman" w:cs="Times New Roman"/>
                <w:sz w:val="20"/>
                <w:szCs w:val="20"/>
              </w:rPr>
              <w:t>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Contrast Ratio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bit</w:t>
            </w:r>
            <w:r>
              <w:rPr>
                <w:rFonts w:hint="default" w:ascii="Times New Roman" w:hAnsi="Times New Roman" w:cs="Times New Roman"/>
                <w:sz w:val="20"/>
                <w:szCs w:val="20"/>
                <w:lang w:val="en-US" w:eastAsia="zh-CN"/>
              </w:rPr>
              <w:t>s+FRC</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eastAsia="zh-CN"/>
              </w:rPr>
              <w:t>1.07</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eastAsia="zh-CN"/>
              </w:rPr>
              <w:t>B</w:t>
            </w:r>
            <w:r>
              <w:rPr>
                <w:rFonts w:hint="default" w:ascii="Times New Roman" w:hAnsi="Times New Roman" w:cs="Times New Roman"/>
                <w:sz w:val="20"/>
                <w:szCs w:val="20"/>
              </w:rPr>
              <w:t>illion colors</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Pixel Pitch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color w:val="000000"/>
                <w:sz w:val="20"/>
                <w:szCs w:val="20"/>
              </w:rPr>
              <w:t>0.</w:t>
            </w:r>
            <w:r>
              <w:rPr>
                <w:rFonts w:hint="default" w:ascii="Times New Roman" w:hAnsi="Times New Roman" w:cs="Times New Roman"/>
                <w:color w:val="000000"/>
                <w:sz w:val="20"/>
                <w:szCs w:val="20"/>
                <w:lang w:val="en-US" w:eastAsia="zh-CN"/>
              </w:rPr>
              <w:t>315</w:t>
            </w:r>
            <w:r>
              <w:rPr>
                <w:rFonts w:hint="default" w:ascii="Times New Roman" w:hAnsi="Times New Roman" w:cs="Times New Roman"/>
                <w:color w:val="000000"/>
                <w:sz w:val="20"/>
                <w:szCs w:val="20"/>
              </w:rPr>
              <w:t>*0.</w:t>
            </w:r>
            <w:r>
              <w:rPr>
                <w:rFonts w:hint="default" w:ascii="Times New Roman" w:hAnsi="Times New Roman" w:cs="Times New Roman"/>
                <w:color w:val="000000"/>
                <w:sz w:val="20"/>
                <w:szCs w:val="20"/>
                <w:lang w:val="en-US" w:eastAsia="zh-CN"/>
              </w:rPr>
              <w:t>315</w:t>
            </w: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Gamut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val="en-US" w:eastAsia="zh-CN"/>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val="en-US" w:eastAsia="zh-CN"/>
              </w:rPr>
              <w:t>8</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30000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spacing w:after="120" w:line="36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restart"/>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14" w:name="_Toc32327"/>
      <w:bookmarkStart w:id="15" w:name="_Toc5969350"/>
      <w:r>
        <w:rPr>
          <w:rFonts w:hint="default" w:ascii="Times New Roman" w:hAnsi="Times New Roman" w:cs="Times New Roman"/>
          <w:lang w:val="en-US" w:eastAsia="zh-CN"/>
        </w:rPr>
        <w:t xml:space="preserve">3.3. </w:t>
      </w:r>
      <w:r>
        <w:rPr>
          <w:rFonts w:hint="default" w:ascii="Times New Roman" w:hAnsi="Times New Roman" w:cs="Times New Roman"/>
        </w:rPr>
        <w:t>Input Signal</w:t>
      </w:r>
      <w:bookmarkEnd w:id="14"/>
      <w:bookmarkEnd w:id="15"/>
    </w:p>
    <w:p>
      <w:pPr>
        <w:pStyle w:val="4"/>
        <w:numPr>
          <w:ilvl w:val="2"/>
          <w:numId w:val="0"/>
        </w:numPr>
        <w:ind w:leftChars="0"/>
        <w:rPr>
          <w:rFonts w:hint="default" w:ascii="Times New Roman" w:hAnsi="Times New Roman" w:cs="Times New Roman"/>
        </w:rPr>
      </w:pPr>
      <w:bookmarkStart w:id="16" w:name="_Toc14712"/>
      <w:r>
        <w:rPr>
          <w:rFonts w:hint="default" w:ascii="Times New Roman" w:hAnsi="Times New Roman" w:cs="Times New Roman"/>
          <w:lang w:val="en-US" w:eastAsia="zh-CN"/>
        </w:rPr>
        <w:t xml:space="preserve">3.3.1. </w:t>
      </w:r>
      <w:r>
        <w:rPr>
          <w:rFonts w:hint="default" w:ascii="Times New Roman" w:hAnsi="Times New Roman" w:cs="Times New Roman"/>
        </w:rPr>
        <w:t>HDMI Port</w:t>
      </w:r>
      <w:bookmarkEnd w:id="16"/>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eastAsia" w:ascii="等线" w:hAnsi="等线" w:eastAsia="等线" w:cs="等线"/>
                <w:bCs/>
                <w:color w:val="auto"/>
                <w:sz w:val="21"/>
                <w:szCs w:val="21"/>
                <w:lang w:val="en-US" w:eastAsia="zh-CN" w:bidi="ar-SA"/>
              </w:rPr>
            </w:pPr>
            <w:r>
              <w:rPr>
                <w:rFonts w:hint="eastAsia" w:ascii="等线" w:hAnsi="等线" w:eastAsia="等线" w:cs="等线"/>
                <w:b/>
                <w:bCs/>
                <w:i w:val="0"/>
                <w:iCs w:val="0"/>
                <w:caps w:val="0"/>
                <w:color w:val="auto"/>
                <w:spacing w:val="0"/>
                <w:sz w:val="21"/>
                <w:szCs w:val="21"/>
                <w:u w:val="none"/>
                <w:shd w:val="clear" w:fill="FFFFFF"/>
              </w:rPr>
              <w:fldChar w:fldCharType="begin"/>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5"/>
                <w:rFonts w:hint="eastAsia" w:ascii="等线" w:hAnsi="等线" w:eastAsia="等线" w:cs="等线"/>
                <w:b/>
                <w:bCs/>
                <w:i w:val="0"/>
                <w:iCs w:val="0"/>
                <w:caps w:val="0"/>
                <w:color w:val="auto"/>
                <w:spacing w:val="0"/>
                <w:sz w:val="21"/>
                <w:szCs w:val="21"/>
                <w:u w:val="none"/>
                <w:shd w:val="clear" w:fill="FFFFFF"/>
              </w:rPr>
              <w:t>signal</w:t>
            </w:r>
            <w:r>
              <w:rPr>
                <w:rFonts w:hint="eastAsia" w:ascii="等线" w:hAnsi="等线" w:eastAsia="等线" w:cs="等线"/>
                <w:b/>
                <w:bCs/>
                <w:i w:val="0"/>
                <w:iCs w:val="0"/>
                <w:caps w:val="0"/>
                <w:color w:val="auto"/>
                <w:spacing w:val="0"/>
                <w:sz w:val="21"/>
                <w:szCs w:val="21"/>
                <w:u w:val="none"/>
                <w:shd w:val="clear" w:fill="FFFFFF"/>
              </w:rPr>
              <w:fldChar w:fldCharType="end"/>
            </w:r>
            <w:r>
              <w:rPr>
                <w:rFonts w:hint="eastAsia" w:ascii="等线" w:hAnsi="等线" w:eastAsia="等线" w:cs="等线"/>
                <w:b w:val="0"/>
                <w:bCs w:val="0"/>
                <w:i w:val="0"/>
                <w:iCs w:val="0"/>
                <w:caps w:val="0"/>
                <w:color w:val="auto"/>
                <w:spacing w:val="0"/>
                <w:sz w:val="21"/>
                <w:szCs w:val="21"/>
                <w:shd w:val="clear" w:fill="FFFFFF"/>
              </w:rPr>
              <w:t> </w:t>
            </w:r>
            <w:r>
              <w:rPr>
                <w:rFonts w:hint="eastAsia" w:ascii="等线" w:hAnsi="等线" w:eastAsia="等线" w:cs="等线"/>
                <w:b/>
                <w:bCs/>
                <w:i w:val="0"/>
                <w:iCs w:val="0"/>
                <w:caps w:val="0"/>
                <w:color w:val="auto"/>
                <w:spacing w:val="0"/>
                <w:sz w:val="21"/>
                <w:szCs w:val="21"/>
                <w:u w:val="none"/>
                <w:shd w:val="clear" w:fill="FFFFFF"/>
              </w:rPr>
              <w:fldChar w:fldCharType="begin"/>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5"/>
                <w:rFonts w:hint="eastAsia" w:ascii="等线" w:hAnsi="等线" w:eastAsia="等线" w:cs="等线"/>
                <w:b/>
                <w:bCs/>
                <w:i w:val="0"/>
                <w:iCs w:val="0"/>
                <w:caps w:val="0"/>
                <w:color w:val="auto"/>
                <w:spacing w:val="0"/>
                <w:sz w:val="21"/>
                <w:szCs w:val="21"/>
                <w:u w:val="none"/>
                <w:shd w:val="clear" w:fill="FFFFFF"/>
              </w:rPr>
              <w:t>source</w:t>
            </w:r>
            <w:r>
              <w:rPr>
                <w:rFonts w:hint="eastAsia" w:ascii="等线" w:hAnsi="等线" w:eastAsia="等线" w:cs="等线"/>
                <w:b/>
                <w:bCs/>
                <w:i w:val="0"/>
                <w:iCs w:val="0"/>
                <w:caps w:val="0"/>
                <w:color w:val="auto"/>
                <w:spacing w:val="0"/>
                <w:sz w:val="21"/>
                <w:szCs w:val="21"/>
                <w:u w:val="none"/>
                <w:shd w:val="clear" w:fill="FFFFFF"/>
              </w:rPr>
              <w:fldChar w:fldCharType="end"/>
            </w:r>
            <w:r>
              <w:rPr>
                <w:rFonts w:hint="eastAsia" w:ascii="等线" w:hAnsi="等线" w:eastAsia="等线" w:cs="等线"/>
                <w:b w:val="0"/>
                <w:bCs w:val="0"/>
                <w:i w:val="0"/>
                <w:iCs w:val="0"/>
                <w:caps w:val="0"/>
                <w:color w:val="auto"/>
                <w:spacing w:val="0"/>
                <w:sz w:val="21"/>
                <w:szCs w:val="21"/>
                <w:shd w:val="clear" w:fill="FFFFFF"/>
              </w:rPr>
              <w:t> </w:t>
            </w:r>
          </w:p>
        </w:tc>
        <w:tc>
          <w:tcPr>
            <w:tcW w:w="4954" w:type="dxa"/>
            <w:shd w:val="clear" w:color="auto" w:fill="D8D8D8" w:themeFill="background1" w:themeFillShade="D9"/>
            <w:vAlign w:val="center"/>
          </w:tcPr>
          <w:p>
            <w:pPr>
              <w:spacing w:after="120" w:line="240" w:lineRule="auto"/>
              <w:jc w:val="center"/>
              <w:rPr>
                <w:rFonts w:hint="eastAsia" w:ascii="等线" w:hAnsi="等线" w:eastAsia="等线" w:cs="等线"/>
                <w:bCs/>
                <w:color w:val="auto"/>
                <w:sz w:val="21"/>
                <w:szCs w:val="21"/>
                <w:lang w:val="en-US" w:eastAsia="zh-CN" w:bidi="ar-SA"/>
              </w:rPr>
            </w:pPr>
            <w:r>
              <w:rPr>
                <w:rFonts w:hint="eastAsia" w:ascii="等线" w:hAnsi="等线" w:eastAsia="等线" w:cs="等线"/>
                <w:b/>
                <w:bCs/>
                <w:i w:val="0"/>
                <w:iCs w:val="0"/>
                <w:caps w:val="0"/>
                <w:color w:val="auto"/>
                <w:spacing w:val="0"/>
                <w:sz w:val="21"/>
                <w:szCs w:val="21"/>
                <w:u w:val="none"/>
                <w:shd w:val="clear" w:fill="FFFFFF"/>
              </w:rPr>
              <w:fldChar w:fldCharType="begin"/>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5"/>
                <w:rFonts w:hint="eastAsia" w:ascii="等线" w:hAnsi="等线" w:eastAsia="等线" w:cs="等线"/>
                <w:b/>
                <w:bCs/>
                <w:i w:val="0"/>
                <w:iCs w:val="0"/>
                <w:caps w:val="0"/>
                <w:color w:val="auto"/>
                <w:spacing w:val="0"/>
                <w:sz w:val="21"/>
                <w:szCs w:val="21"/>
                <w:u w:val="none"/>
                <w:shd w:val="clear" w:fill="FFFFFF"/>
              </w:rPr>
              <w:t>resolution</w:t>
            </w:r>
            <w:r>
              <w:rPr>
                <w:rFonts w:hint="eastAsia" w:ascii="等线" w:hAnsi="等线" w:eastAsia="等线" w:cs="等线"/>
                <w:b/>
                <w:bCs/>
                <w:i w:val="0"/>
                <w:iCs w:val="0"/>
                <w:caps w:val="0"/>
                <w:color w:val="auto"/>
                <w:spacing w:val="0"/>
                <w:sz w:val="21"/>
                <w:szCs w:val="21"/>
                <w:u w:val="none"/>
                <w:shd w:val="clear" w:fill="FFFFFF"/>
              </w:rPr>
              <w:fldChar w:fldCharType="end"/>
            </w:r>
            <w:r>
              <w:rPr>
                <w:rFonts w:hint="eastAsia" w:ascii="等线" w:hAnsi="等线" w:eastAsia="等线" w:cs="等线"/>
                <w:b w:val="0"/>
                <w:bCs w:val="0"/>
                <w:i w:val="0"/>
                <w:iCs w:val="0"/>
                <w:caps w:val="0"/>
                <w:color w:val="auto"/>
                <w:spacing w:val="0"/>
                <w:sz w:val="21"/>
                <w:szCs w:val="21"/>
                <w:shd w:val="clear" w:fill="FFFFFF"/>
              </w:rPr>
              <w:t> </w:t>
            </w:r>
            <w:r>
              <w:rPr>
                <w:rFonts w:hint="eastAsia" w:ascii="等线" w:hAnsi="等线" w:eastAsia="等线" w:cs="等线"/>
                <w:b/>
                <w:bCs/>
                <w:i w:val="0"/>
                <w:iCs w:val="0"/>
                <w:caps w:val="0"/>
                <w:color w:val="auto"/>
                <w:spacing w:val="0"/>
                <w:sz w:val="21"/>
                <w:szCs w:val="21"/>
                <w:u w:val="none"/>
                <w:shd w:val="clear" w:fill="FFFFFF"/>
              </w:rPr>
              <w:fldChar w:fldCharType="begin"/>
            </w:r>
            <w:r>
              <w:rPr>
                <w:rFonts w:hint="eastAsia" w:ascii="等线" w:hAnsi="等线" w:eastAsia="等线" w:cs="等线"/>
                <w:b/>
                <w:bCs/>
                <w:i w:val="0"/>
                <w:iCs w:val="0"/>
                <w:caps w:val="0"/>
                <w:color w:val="auto"/>
                <w:spacing w:val="0"/>
                <w:sz w:val="21"/>
                <w:szCs w:val="21"/>
                <w:u w:val="none"/>
                <w:shd w:val="clear" w:fill="FFFFFF"/>
              </w:rPr>
              <w:instrText xml:space="preserve"> HYPERLINK "javascript:;" </w:instrText>
            </w:r>
            <w:r>
              <w:rPr>
                <w:rFonts w:hint="eastAsia" w:ascii="等线" w:hAnsi="等线" w:eastAsia="等线" w:cs="等线"/>
                <w:b/>
                <w:bCs/>
                <w:i w:val="0"/>
                <w:iCs w:val="0"/>
                <w:caps w:val="0"/>
                <w:color w:val="auto"/>
                <w:spacing w:val="0"/>
                <w:sz w:val="21"/>
                <w:szCs w:val="21"/>
                <w:u w:val="none"/>
                <w:shd w:val="clear" w:fill="FFFFFF"/>
              </w:rPr>
              <w:fldChar w:fldCharType="separate"/>
            </w:r>
            <w:r>
              <w:rPr>
                <w:rStyle w:val="25"/>
                <w:rFonts w:hint="eastAsia" w:ascii="等线" w:hAnsi="等线" w:eastAsia="等线" w:cs="等线"/>
                <w:b/>
                <w:bCs/>
                <w:i w:val="0"/>
                <w:iCs w:val="0"/>
                <w:caps w:val="0"/>
                <w:color w:val="auto"/>
                <w:spacing w:val="0"/>
                <w:sz w:val="21"/>
                <w:szCs w:val="21"/>
                <w:u w:val="none"/>
                <w:shd w:val="clear" w:fill="FFFFFF"/>
              </w:rPr>
              <w:t>ratio</w:t>
            </w:r>
            <w:r>
              <w:rPr>
                <w:rFonts w:hint="eastAsia" w:ascii="等线" w:hAnsi="等线" w:eastAsia="等线" w:cs="等线"/>
                <w:b/>
                <w:bCs/>
                <w:i w:val="0"/>
                <w:iCs w:val="0"/>
                <w:caps w:val="0"/>
                <w:color w:val="auto"/>
                <w:spacing w:val="0"/>
                <w:sz w:val="21"/>
                <w:szCs w:val="21"/>
                <w:u w:val="none"/>
                <w:shd w:val="clear"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keepNext w:val="0"/>
              <w:keepLines w:val="0"/>
              <w:widowControl/>
              <w:suppressLineNumbers w:val="0"/>
              <w:spacing w:after="120" w:line="360" w:lineRule="auto"/>
              <w:jc w:val="center"/>
              <w:rPr>
                <w:rFonts w:hint="eastAsia" w:ascii="等线" w:hAnsi="等线" w:eastAsia="等线" w:cs="等线"/>
                <w:sz w:val="21"/>
                <w:szCs w:val="21"/>
                <w:lang w:val="en-US" w:eastAsia="zh-CN" w:bidi="ar-SA"/>
              </w:rPr>
            </w:pPr>
            <w:r>
              <w:rPr>
                <w:rFonts w:hint="eastAsia" w:ascii="等线" w:hAnsi="等线" w:eastAsia="等线" w:cs="等线"/>
                <w:color w:val="000000"/>
                <w:kern w:val="0"/>
                <w:sz w:val="21"/>
                <w:szCs w:val="21"/>
                <w:lang w:val="en-US" w:eastAsia="zh-CN" w:bidi="ar"/>
              </w:rPr>
              <w:t>4K2K(HDMI 1&amp;2&amp;3)</w:t>
            </w:r>
          </w:p>
        </w:tc>
        <w:tc>
          <w:tcPr>
            <w:tcW w:w="4954" w:type="dxa"/>
            <w:vAlign w:val="top"/>
          </w:tcPr>
          <w:p>
            <w:pPr>
              <w:keepNext w:val="0"/>
              <w:keepLines w:val="0"/>
              <w:widowControl/>
              <w:suppressLineNumbers w:val="0"/>
              <w:spacing w:after="120" w:line="360" w:lineRule="auto"/>
              <w:jc w:val="center"/>
              <w:rPr>
                <w:rFonts w:hint="eastAsia" w:ascii="等线" w:hAnsi="等线" w:eastAsia="等线" w:cs="等线"/>
                <w:sz w:val="21"/>
                <w:szCs w:val="21"/>
                <w:lang w:val="en-US" w:eastAsia="zh-CN" w:bidi="ar-SA"/>
              </w:rPr>
            </w:pPr>
            <w:r>
              <w:rPr>
                <w:rFonts w:hint="eastAsia" w:ascii="等线" w:hAnsi="等线" w:eastAsia="等线" w:cs="等线"/>
                <w:color w:val="000000"/>
                <w:kern w:val="0"/>
                <w:sz w:val="21"/>
                <w:szCs w:val="21"/>
                <w:lang w:val="en-US" w:eastAsia="zh-CN" w:bidi="ar"/>
              </w:rPr>
              <w:t>480i, 480p, 720p, 1080i, 1080p, 2160P</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7" w:name="_Toc11290"/>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bookmarkEnd w:id="17"/>
    </w:p>
    <w:p>
      <w:pPr>
        <w:pStyle w:val="4"/>
        <w:numPr>
          <w:ilvl w:val="2"/>
          <w:numId w:val="0"/>
        </w:numPr>
        <w:ind w:leftChars="0"/>
        <w:rPr>
          <w:rFonts w:hint="default" w:ascii="Times New Roman" w:hAnsi="Times New Roman" w:cs="Times New Roman"/>
        </w:rPr>
      </w:pPr>
      <w:bookmarkStart w:id="18" w:name="_Toc5969343"/>
      <w:bookmarkStart w:id="19" w:name="_Toc5613266"/>
      <w:bookmarkStart w:id="20" w:name="_Toc32399"/>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bookmarkEnd w:id="18"/>
      <w:bookmarkEnd w:id="19"/>
      <w:bookmarkEnd w:id="20"/>
    </w:p>
    <w:tbl>
      <w:tblPr>
        <w:tblStyle w:val="22"/>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Voltage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220</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r>
              <w:rPr>
                <w:rFonts w:hint="eastAsia" w:cs="Times New Roman"/>
                <w:sz w:val="20"/>
                <w:szCs w:val="20"/>
                <w:lang w:val="en-US" w:eastAsia="zh-CN"/>
              </w:rPr>
              <w:t>5</w:t>
            </w:r>
            <w:r>
              <w:rPr>
                <w:rFonts w:hint="default" w:ascii="Times New Roman" w:hAnsi="Times New Roman" w:cs="Times New Roman"/>
                <w:sz w:val="20"/>
                <w:szCs w:val="20"/>
              </w:rPr>
              <w:t>A</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w:t>
            </w:r>
            <w:r>
              <w:rPr>
                <w:rFonts w:hint="eastAsia" w:cs="Times New Roman"/>
                <w:sz w:val="20"/>
                <w:szCs w:val="20"/>
                <w:lang w:val="en-US" w:eastAsia="zh-CN"/>
              </w:rPr>
              <w:t>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360" w:lineRule="auto"/>
              <w:jc w:val="center"/>
              <w:rPr>
                <w:rFonts w:hint="default" w:ascii="Times New Roman" w:hAnsi="Times New Roman" w:cs="Times New Roman"/>
                <w:sz w:val="20"/>
                <w:szCs w:val="20"/>
              </w:rPr>
            </w:pPr>
          </w:p>
        </w:tc>
      </w:tr>
    </w:tbl>
    <w:p>
      <w:pPr>
        <w:pStyle w:val="4"/>
        <w:numPr>
          <w:ilvl w:val="2"/>
          <w:numId w:val="0"/>
        </w:numPr>
        <w:ind w:leftChars="0"/>
        <w:rPr>
          <w:rFonts w:hint="default" w:ascii="Times New Roman" w:hAnsi="Times New Roman" w:cs="Times New Roman"/>
        </w:rPr>
      </w:pPr>
      <w:bookmarkStart w:id="21" w:name="_Toc16737"/>
      <w:bookmarkStart w:id="22" w:name="_Toc5613268"/>
      <w:bookmarkStart w:id="23" w:name="_Toc5969346"/>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bookmarkEnd w:id="21"/>
      <w:bookmarkEnd w:id="22"/>
      <w:bookmarkEnd w:id="23"/>
    </w:p>
    <w:tbl>
      <w:tblPr>
        <w:tblStyle w:val="22"/>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996" w:type="dxa"/>
            <w:vAlign w:val="center"/>
          </w:tcPr>
          <w:p>
            <w:pPr>
              <w:spacing w:after="120" w:line="360" w:lineRule="auto"/>
              <w:jc w:val="center"/>
              <w:rPr>
                <w:rFonts w:hint="default" w:ascii="Times New Roman" w:hAnsi="Times New Roman" w:cs="Times New Roman"/>
                <w:sz w:val="20"/>
                <w:szCs w:val="20"/>
              </w:rPr>
            </w:pPr>
          </w:p>
        </w:tc>
        <w:tc>
          <w:tcPr>
            <w:tcW w:w="9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24" w:name="_Toc6666"/>
      <w:bookmarkStart w:id="25" w:name="_Toc5969349"/>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bookmarkEnd w:id="24"/>
    </w:p>
    <w:tbl>
      <w:tblPr>
        <w:tblStyle w:val="22"/>
        <w:tblW w:w="5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613"/>
        <w:gridCol w:w="2143"/>
        <w:gridCol w:w="1045"/>
        <w:gridCol w:w="4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799"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10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518"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356" w:type="pct"/>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restar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Coupler</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6" w:type="pct"/>
            <w:shd w:val="clear" w:color="auto" w:fill="auto"/>
          </w:tcPr>
          <w:p>
            <w:pPr>
              <w:spacing w:after="120" w:line="360" w:lineRule="auto"/>
              <w:jc w:val="center"/>
              <w:rPr>
                <w:rFonts w:hint="default" w:ascii="Times New Roman" w:hAnsi="Times New Roman" w:cs="Times New Roman"/>
                <w:sz w:val="20"/>
                <w:szCs w:val="20"/>
              </w:rPr>
            </w:pPr>
            <w:r>
              <w:rPr>
                <w:rFonts w:hint="default" w:ascii="Times New Roman" w:hAnsi="Times New Roman" w:eastAsia="宋体" w:cs="Times New Roman"/>
                <w:color w:val="333333"/>
                <w:sz w:val="20"/>
                <w:szCs w:val="20"/>
                <w:u w:val="none"/>
                <w:lang w:val="en-US" w:eastAsia="zh-CN"/>
              </w:rPr>
              <w:t>Q</w:t>
            </w:r>
            <w:r>
              <w:rPr>
                <w:rFonts w:hint="default" w:ascii="Times New Roman" w:hAnsi="Times New Roman" w:eastAsia="宋体" w:cs="Times New Roman"/>
                <w:color w:val="333333"/>
                <w:sz w:val="20"/>
                <w:szCs w:val="20"/>
                <w:u w:val="none"/>
              </w:rPr>
              <w:fldChar w:fldCharType="begin"/>
            </w:r>
            <w:r>
              <w:rPr>
                <w:rFonts w:hint="default" w:ascii="Times New Roman" w:hAnsi="Times New Roman" w:eastAsia="宋体" w:cs="Times New Roman"/>
                <w:color w:val="333333"/>
                <w:sz w:val="20"/>
                <w:szCs w:val="20"/>
                <w:u w:val="none"/>
              </w:rPr>
              <w:instrText xml:space="preserve"> HYPERLINK "http://www.baidu.com/link?url=NJryUTgLijDUl4Xsss0JW0Y1avWslvSmjGRSxRGgyCjZlVDQ0Zyr1-uhek2g_ZEowvAkLvooHNz9K3tkIZA4V0hoFr1HR-BRtVRueb6nrea" \t "https://www.baidu.com/_blank" </w:instrText>
            </w:r>
            <w:r>
              <w:rPr>
                <w:rFonts w:hint="default" w:ascii="Times New Roman" w:hAnsi="Times New Roman" w:eastAsia="宋体" w:cs="Times New Roman"/>
                <w:color w:val="333333"/>
                <w:sz w:val="20"/>
                <w:szCs w:val="20"/>
                <w:u w:val="none"/>
              </w:rPr>
              <w:fldChar w:fldCharType="separate"/>
            </w:r>
            <w:r>
              <w:rPr>
                <w:rStyle w:val="25"/>
                <w:rFonts w:hint="default" w:ascii="Times New Roman" w:hAnsi="Times New Roman" w:eastAsia="宋体" w:cs="Times New Roman"/>
                <w:color w:val="333333"/>
                <w:sz w:val="20"/>
                <w:szCs w:val="20"/>
                <w:u w:val="none"/>
              </w:rPr>
              <w:t>uincunx</w:t>
            </w:r>
            <w:r>
              <w:rPr>
                <w:rFonts w:hint="default" w:ascii="Times New Roman" w:hAnsi="Times New Roman" w:eastAsia="宋体" w:cs="Times New Roman"/>
                <w:color w:val="333333"/>
                <w:sz w:val="20"/>
                <w:szCs w:val="20"/>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continue"/>
            <w:shd w:val="clear" w:color="auto" w:fill="auto"/>
            <w:vAlign w:val="center"/>
          </w:tcPr>
          <w:p>
            <w:pPr>
              <w:spacing w:after="120" w:line="360" w:lineRule="auto"/>
              <w:jc w:val="center"/>
              <w:rPr>
                <w:rFonts w:hint="default"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eastAsia" w:ascii="Times New Roman" w:hAnsi="Times New Roman" w:cs="Times New Roman" w:eastAsiaTheme="minorEastAsia"/>
                <w:sz w:val="20"/>
                <w:szCs w:val="20"/>
                <w:lang w:eastAsia="zh-CN"/>
              </w:rPr>
            </w:pPr>
            <w:r>
              <w:rPr>
                <w:rFonts w:hint="default" w:ascii="Times New Roman" w:hAnsi="Times New Roman" w:cs="Times New Roman"/>
                <w:sz w:val="20"/>
                <w:szCs w:val="20"/>
              </w:rPr>
              <w:t>AC</w:t>
            </w:r>
            <w:r>
              <w:rPr>
                <w:rFonts w:hint="eastAsia" w:cs="Times New Roman"/>
                <w:sz w:val="20"/>
                <w:szCs w:val="20"/>
                <w:lang w:val="en-US" w:eastAsia="zh-CN"/>
              </w:rPr>
              <w:t xml:space="preserve"> Switch</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6" w:type="pct"/>
            <w:shd w:val="clear" w:color="auto" w:fill="auto"/>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after="120" w:line="360" w:lineRule="auto"/>
              <w:jc w:val="center"/>
              <w:rPr>
                <w:rFonts w:hint="default" w:ascii="Times New Roman" w:hAnsi="Times New Roman" w:cs="Times New Roman"/>
                <w:sz w:val="20"/>
                <w:szCs w:val="20"/>
              </w:rPr>
            </w:pPr>
          </w:p>
        </w:tc>
        <w:tc>
          <w:tcPr>
            <w:tcW w:w="799"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Terminals</w:t>
            </w: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w:t>
            </w:r>
          </w:p>
        </w:tc>
        <w:tc>
          <w:tcPr>
            <w:tcW w:w="518" w:type="pct"/>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default" w:ascii="Times New Roman" w:hAnsi="Times New Roman" w:cs="Times New Roman"/>
                <w:sz w:val="20"/>
                <w:szCs w:val="20"/>
              </w:rPr>
              <w:t>×</w:t>
            </w:r>
            <w:r>
              <w:rPr>
                <w:rFonts w:hint="eastAsia" w:cs="Times New Roman"/>
                <w:sz w:val="20"/>
                <w:szCs w:val="20"/>
                <w:lang w:val="en-US" w:eastAsia="zh-CN"/>
              </w:rPr>
              <w:t>3</w:t>
            </w:r>
          </w:p>
        </w:tc>
        <w:tc>
          <w:tcPr>
            <w:tcW w:w="235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HDCP Version</w:t>
            </w:r>
            <w:r>
              <w:rPr>
                <w:rFonts w:hint="eastAsia" w:ascii="Times New Roman" w:hAnsi="Times New Roman" w:cs="Times New Roman"/>
                <w:sz w:val="20"/>
                <w:szCs w:val="20"/>
                <w:lang w:val="en-US" w:eastAsia="zh-CN"/>
              </w:rPr>
              <w:t>:1.4/2.2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tcBorders/>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Ethernet RJ45</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10M/100M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tcBorders/>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r>
              <w:rPr>
                <w:rFonts w:hint="eastAsia" w:ascii="Times New Roman" w:hAnsi="Times New Roman" w:cs="Times New Roman"/>
                <w:sz w:val="20"/>
                <w:szCs w:val="20"/>
              </w:rPr>
              <w:t>2.4G</w:t>
            </w:r>
            <w:r>
              <w:rPr>
                <w:rFonts w:hint="default" w:ascii="Times New Roman" w:hAnsi="Times New Roman" w:cs="Times New Roman"/>
                <w:sz w:val="20"/>
                <w:szCs w:val="20"/>
              </w:rPr>
              <w:t>802.11</w:t>
            </w:r>
            <w:r>
              <w:rPr>
                <w:rFonts w:hint="eastAsia" w:ascii="Times New Roman" w:hAnsi="Times New Roman" w:cs="Times New Roman"/>
                <w:sz w:val="20"/>
                <w:szCs w:val="20"/>
              </w:rPr>
              <w:t>b</w:t>
            </w:r>
            <w:r>
              <w:rPr>
                <w:rFonts w:hint="default" w:ascii="Times New Roman" w:hAnsi="Times New Roman" w:cs="Times New Roman"/>
                <w:sz w:val="20"/>
                <w:szCs w:val="20"/>
              </w:rPr>
              <w:t>/</w:t>
            </w:r>
            <w:r>
              <w:rPr>
                <w:rFonts w:hint="eastAsia" w:ascii="Times New Roman" w:hAnsi="Times New Roman" w:cs="Times New Roman"/>
                <w:sz w:val="20"/>
                <w:szCs w:val="20"/>
              </w:rPr>
              <w:t>g</w:t>
            </w:r>
            <w:r>
              <w:rPr>
                <w:rFonts w:hint="default" w:ascii="Times New Roman" w:hAnsi="Times New Roman" w:cs="Times New Roman"/>
                <w:sz w:val="20"/>
                <w:szCs w:val="20"/>
              </w:rPr>
              <w:t>/</w:t>
            </w:r>
            <w:r>
              <w:rPr>
                <w:rFonts w:hint="eastAsia" w:ascii="Times New Roman" w:hAnsi="Times New Roman" w:cs="Times New Roman"/>
                <w:sz w:val="20"/>
                <w:szCs w:val="20"/>
              </w:rPr>
              <w:t>n</w:t>
            </w:r>
            <w:r>
              <w:rPr>
                <w:rFonts w:hint="eastAsia" w:ascii="Times New Roman" w:hAnsi="Times New Roman" w:cs="Times New Roman"/>
                <w:sz w:val="20"/>
                <w:szCs w:val="20"/>
                <w:lang w:val="en-US" w:eastAsia="zh-CN"/>
              </w:rPr>
              <w:t>/ac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tcBorders/>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35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 OTG</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 HOST</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26" w:name="_Toc32162"/>
      <w:r>
        <w:rPr>
          <w:rFonts w:hint="eastAsia" w:cs="Times New Roman"/>
          <w:lang w:val="en-US" w:eastAsia="zh-CN"/>
        </w:rPr>
        <w:t xml:space="preserve">Chapter 4. </w:t>
      </w:r>
      <w:r>
        <w:rPr>
          <w:rFonts w:hint="default" w:ascii="Times New Roman" w:hAnsi="Times New Roman" w:cs="Times New Roman"/>
        </w:rPr>
        <w:t>Mechanical Portion</w:t>
      </w:r>
      <w:bookmarkEnd w:id="26"/>
    </w:p>
    <w:p>
      <w:pPr>
        <w:pStyle w:val="3"/>
        <w:numPr>
          <w:ilvl w:val="1"/>
          <w:numId w:val="0"/>
        </w:numPr>
        <w:rPr>
          <w:rFonts w:hint="default" w:ascii="Times New Roman" w:hAnsi="Times New Roman" w:cs="Times New Roman"/>
        </w:rPr>
      </w:pPr>
      <w:bookmarkStart w:id="27" w:name="_Toc22355"/>
      <w:r>
        <w:rPr>
          <w:rFonts w:hint="eastAsia" w:cs="Times New Roman"/>
          <w:lang w:val="en-US" w:eastAsia="zh-CN"/>
        </w:rPr>
        <w:t xml:space="preserve">4.1. </w:t>
      </w:r>
      <w:r>
        <w:rPr>
          <w:rFonts w:hint="default" w:ascii="Times New Roman" w:hAnsi="Times New Roman" w:cs="Times New Roman"/>
        </w:rPr>
        <w:t>Outline Drawing</w:t>
      </w:r>
      <w:bookmarkEnd w:id="27"/>
    </w:p>
    <w:p>
      <w:pPr>
        <w:spacing w:after="120" w:line="360" w:lineRule="auto"/>
        <w:jc w:val="center"/>
        <w:rPr>
          <w:rFonts w:hint="default" w:ascii="Times New Roman" w:hAnsi="Times New Roman" w:cs="Times New Roman"/>
        </w:rPr>
      </w:pPr>
      <w:r>
        <w:drawing>
          <wp:inline distT="0" distB="0" distL="114300" distR="114300">
            <wp:extent cx="6592570" cy="2657475"/>
            <wp:effectExtent l="0" t="0" r="1143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rcRect l="558" t="1039"/>
                    <a:stretch>
                      <a:fillRect/>
                    </a:stretch>
                  </pic:blipFill>
                  <pic:spPr>
                    <a:xfrm>
                      <a:off x="0" y="0"/>
                      <a:ext cx="6592570" cy="2657475"/>
                    </a:xfrm>
                    <a:prstGeom prst="rect">
                      <a:avLst/>
                    </a:prstGeom>
                    <a:noFill/>
                    <a:ln>
                      <a:noFill/>
                    </a:ln>
                  </pic:spPr>
                </pic:pic>
              </a:graphicData>
            </a:graphic>
          </wp:inline>
        </w:drawing>
      </w:r>
    </w:p>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28" w:name="_Toc5438"/>
      <w:r>
        <w:rPr>
          <w:rFonts w:hint="eastAsia" w:cs="Times New Roman"/>
          <w:lang w:val="en-US" w:eastAsia="zh-CN"/>
        </w:rPr>
        <w:t xml:space="preserve">Chapter 5. </w:t>
      </w:r>
      <w:r>
        <w:rPr>
          <w:rFonts w:hint="default" w:ascii="Times New Roman" w:hAnsi="Times New Roman" w:cs="Times New Roman"/>
        </w:rPr>
        <w:t>Packaging Portion</w:t>
      </w:r>
      <w:bookmarkEnd w:id="28"/>
    </w:p>
    <w:p>
      <w:pPr>
        <w:pStyle w:val="3"/>
        <w:numPr>
          <w:ilvl w:val="1"/>
          <w:numId w:val="0"/>
        </w:numPr>
        <w:rPr>
          <w:rFonts w:hint="default" w:ascii="Times New Roman" w:hAnsi="Times New Roman" w:cs="Times New Roman"/>
        </w:rPr>
      </w:pPr>
      <w:bookmarkStart w:id="29" w:name="_Toc12595"/>
      <w:r>
        <w:rPr>
          <w:rFonts w:hint="eastAsia" w:cs="Times New Roman"/>
          <w:lang w:val="en-US" w:eastAsia="zh-CN"/>
        </w:rPr>
        <w:t xml:space="preserve">5.1. </w:t>
      </w:r>
      <w:r>
        <w:rPr>
          <w:rFonts w:hint="default" w:ascii="Times New Roman" w:hAnsi="Times New Roman" w:cs="Times New Roman"/>
        </w:rPr>
        <w:t>Packing Size</w:t>
      </w:r>
      <w:bookmarkEnd w:id="29"/>
    </w:p>
    <w:p>
      <w:pPr>
        <w:jc w:val="center"/>
        <w:rPr>
          <w:rFonts w:hint="default" w:ascii="Times New Roman" w:hAnsi="Times New Roman" w:cs="Times New Roman"/>
        </w:rPr>
      </w:pPr>
      <w:r>
        <w:rPr>
          <w:rFonts w:hint="default" w:ascii="Times New Roman" w:hAnsi="Times New Roman" w:cs="Times New Roman" w:eastAsiaTheme="minorEastAsia"/>
          <w:lang w:eastAsia="zh-CN"/>
        </w:rPr>
        <w:drawing>
          <wp:inline distT="0" distB="0" distL="114300" distR="114300">
            <wp:extent cx="4661535" cy="3391535"/>
            <wp:effectExtent l="0" t="0" r="5715" b="8890"/>
            <wp:docPr id="1" name="图片 1" descr="M55纸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55纸箱"/>
                    <pic:cNvPicPr>
                      <a:picLocks noChangeAspect="1"/>
                    </pic:cNvPicPr>
                  </pic:nvPicPr>
                  <pic:blipFill>
                    <a:blip r:embed="rId14"/>
                    <a:stretch>
                      <a:fillRect/>
                    </a:stretch>
                  </pic:blipFill>
                  <pic:spPr>
                    <a:xfrm>
                      <a:off x="0" y="0"/>
                      <a:ext cx="4661535" cy="3391535"/>
                    </a:xfrm>
                    <a:prstGeom prst="rect">
                      <a:avLst/>
                    </a:prstGeom>
                  </pic:spPr>
                </pic:pic>
              </a:graphicData>
            </a:graphic>
          </wp:inline>
        </w:drawing>
      </w:r>
    </w:p>
    <w:p>
      <w:pPr>
        <w:pStyle w:val="3"/>
        <w:numPr>
          <w:ilvl w:val="1"/>
          <w:numId w:val="0"/>
        </w:numPr>
        <w:rPr>
          <w:rFonts w:hint="default" w:ascii="Times New Roman" w:hAnsi="Times New Roman" w:cs="Times New Roman"/>
        </w:rPr>
      </w:pPr>
      <w:bookmarkStart w:id="30" w:name="_Toc30754"/>
      <w:bookmarkStart w:id="31" w:name="_Toc30627"/>
      <w:r>
        <w:rPr>
          <w:rFonts w:hint="eastAsia" w:cs="Times New Roman"/>
          <w:lang w:val="en-US" w:eastAsia="zh-CN"/>
        </w:rPr>
        <w:t xml:space="preserve">5.2. </w:t>
      </w:r>
      <w:r>
        <w:rPr>
          <w:rFonts w:hint="default" w:ascii="Times New Roman" w:hAnsi="Times New Roman" w:cs="Times New Roman"/>
        </w:rPr>
        <w:t>Packaging Drawings</w:t>
      </w:r>
      <w:bookmarkEnd w:id="30"/>
      <w:bookmarkEnd w:id="31"/>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574665" cy="1917700"/>
            <wp:effectExtent l="0" t="0" r="12700" b="2540"/>
            <wp:docPr id="14" name="图片 14" descr="E:\企业微信\WXWork Files\Image\2019-08\企业微信截图_1566281419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企业微信\WXWork Files\Image\2019-08\企业微信截图_15662814192119.png"/>
                    <pic:cNvPicPr>
                      <a:picLocks noChangeAspect="1" noChangeArrowheads="1"/>
                    </pic:cNvPicPr>
                  </pic:nvPicPr>
                  <pic:blipFill>
                    <a:blip r:embed="rId15" cstate="print">
                      <a:extLst>
                        <a:ext uri="{28A0092B-C50C-407E-A947-70E740481C1C}">
                          <a14:useLocalDpi xmlns:a14="http://schemas.microsoft.com/office/drawing/2010/main" val="0"/>
                        </a:ext>
                      </a:extLst>
                    </a:blip>
                    <a:srcRect l="1104" t="12637" r="9983" b="5645"/>
                    <a:stretch>
                      <a:fillRect/>
                    </a:stretch>
                  </pic:blipFill>
                  <pic:spPr>
                    <a:xfrm>
                      <a:off x="0" y="0"/>
                      <a:ext cx="5574665" cy="1917700"/>
                    </a:xfrm>
                    <a:prstGeom prst="rect">
                      <a:avLst/>
                    </a:prstGeom>
                    <a:noFill/>
                    <a:ln>
                      <a:noFill/>
                    </a:ln>
                  </pic:spPr>
                </pic:pic>
              </a:graphicData>
            </a:graphic>
          </wp:inline>
        </w:drawing>
      </w:r>
    </w:p>
    <w:p>
      <w:pPr>
        <w:jc w:val="both"/>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2" w:name="_Toc16158"/>
      <w:r>
        <w:rPr>
          <w:rFonts w:hint="eastAsia" w:cs="Times New Roman"/>
          <w:lang w:val="en-US" w:eastAsia="zh-CN"/>
        </w:rPr>
        <w:t xml:space="preserve">5.3. </w:t>
      </w:r>
      <w:r>
        <w:rPr>
          <w:rFonts w:hint="default" w:ascii="Times New Roman" w:hAnsi="Times New Roman" w:cs="Times New Roman"/>
        </w:rPr>
        <w:t>Nameplate</w:t>
      </w:r>
      <w:bookmarkEnd w:id="32"/>
    </w:p>
    <w:p>
      <w:pPr>
        <w:jc w:val="center"/>
        <w:rPr>
          <w:rFonts w:hint="default" w:ascii="Times New Roman" w:hAnsi="Times New Roman" w:cs="Times New Roman"/>
        </w:rPr>
      </w:pPr>
      <w:r>
        <w:drawing>
          <wp:inline distT="0" distB="0" distL="0" distR="0">
            <wp:extent cx="4265295" cy="3375025"/>
            <wp:effectExtent l="0" t="0" r="1905" b="3175"/>
            <wp:docPr id="10" name="图片 10" descr="图片包含 天空,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天空, 户外&#10;&#10;描述已自动生成"/>
                    <pic:cNvPicPr>
                      <a:picLocks noChangeAspect="1"/>
                    </pic:cNvPicPr>
                  </pic:nvPicPr>
                  <pic:blipFill>
                    <a:blip r:embed="rId16" cstate="print"/>
                    <a:srcRect l="3468" t="4128" r="6683" b="2767"/>
                    <a:stretch>
                      <a:fillRect/>
                    </a:stretch>
                  </pic:blipFill>
                  <pic:spPr>
                    <a:xfrm>
                      <a:off x="0" y="0"/>
                      <a:ext cx="4267645" cy="3376680"/>
                    </a:xfrm>
                    <a:prstGeom prst="rect">
                      <a:avLst/>
                    </a:prstGeom>
                    <a:ln>
                      <a:noFill/>
                    </a:ln>
                  </pic:spPr>
                </pic:pic>
              </a:graphicData>
            </a:graphic>
          </wp:inline>
        </w:drawing>
      </w:r>
    </w:p>
    <w:p>
      <w:pPr>
        <w:pStyle w:val="3"/>
        <w:numPr>
          <w:ilvl w:val="1"/>
          <w:numId w:val="0"/>
        </w:numPr>
        <w:rPr>
          <w:rFonts w:hint="default" w:ascii="Times New Roman" w:hAnsi="Times New Roman" w:cs="Times New Roman"/>
        </w:rPr>
      </w:pPr>
      <w:bookmarkStart w:id="33" w:name="_Toc4674"/>
      <w:r>
        <w:rPr>
          <w:rFonts w:hint="eastAsia" w:cs="Times New Roman"/>
          <w:lang w:val="en-US" w:eastAsia="zh-CN"/>
        </w:rPr>
        <w:t xml:space="preserve">5.4. </w:t>
      </w:r>
      <w:r>
        <w:rPr>
          <w:rFonts w:hint="default" w:ascii="Times New Roman" w:hAnsi="Times New Roman" w:cs="Times New Roman"/>
        </w:rPr>
        <w:t>Labels</w:t>
      </w:r>
      <w:bookmarkEnd w:id="33"/>
    </w:p>
    <w:p>
      <w:pPr>
        <w:jc w:val="center"/>
      </w:pPr>
      <w:r>
        <w:drawing>
          <wp:inline distT="0" distB="0" distL="114300" distR="114300">
            <wp:extent cx="4254500" cy="22225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7"/>
                    <a:stretch>
                      <a:fillRect/>
                    </a:stretch>
                  </pic:blipFill>
                  <pic:spPr>
                    <a:xfrm>
                      <a:off x="0" y="0"/>
                      <a:ext cx="4254500" cy="2222500"/>
                    </a:xfrm>
                    <a:prstGeom prst="rect">
                      <a:avLst/>
                    </a:prstGeom>
                    <a:noFill/>
                    <a:ln>
                      <a:noFill/>
                    </a:ln>
                  </pic:spPr>
                </pic:pic>
              </a:graphicData>
            </a:graphic>
          </wp:inline>
        </w:drawing>
      </w:r>
    </w:p>
    <w:p>
      <w:pPr>
        <w:jc w:val="center"/>
        <w:rPr>
          <w:rFonts w:hint="default"/>
        </w:rPr>
      </w:pPr>
      <w:r>
        <w:drawing>
          <wp:inline distT="0" distB="0" distL="114300" distR="114300">
            <wp:extent cx="4546600" cy="4286250"/>
            <wp:effectExtent l="0" t="0" r="0" b="635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stretch>
                      <a:fillRect/>
                    </a:stretch>
                  </pic:blipFill>
                  <pic:spPr>
                    <a:xfrm>
                      <a:off x="0" y="0"/>
                      <a:ext cx="4546600" cy="4286250"/>
                    </a:xfrm>
                    <a:prstGeom prst="rect">
                      <a:avLst/>
                    </a:prstGeom>
                    <a:noFill/>
                    <a:ln>
                      <a:noFill/>
                    </a:ln>
                  </pic:spPr>
                </pic:pic>
              </a:graphicData>
            </a:graphic>
          </wp:inline>
        </w:drawing>
      </w: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bookmarkEnd w:id="25"/>
    <w:p>
      <w:pPr>
        <w:pStyle w:val="2"/>
        <w:numPr>
          <w:ilvl w:val="0"/>
          <w:numId w:val="0"/>
        </w:numPr>
        <w:ind w:leftChars="0"/>
        <w:rPr>
          <w:rFonts w:hint="default" w:ascii="Times New Roman" w:hAnsi="Times New Roman" w:cs="Times New Roman"/>
        </w:rPr>
      </w:pPr>
      <w:bookmarkStart w:id="34" w:name="_Toc28223"/>
      <w:r>
        <w:rPr>
          <w:rFonts w:hint="eastAsia" w:cs="Times New Roman"/>
          <w:lang w:val="en-US" w:eastAsia="zh-CN"/>
        </w:rPr>
        <w:t xml:space="preserve">Chapter 6. </w:t>
      </w:r>
      <w:r>
        <w:rPr>
          <w:rFonts w:hint="default" w:ascii="Times New Roman" w:hAnsi="Times New Roman" w:cs="Times New Roman"/>
        </w:rPr>
        <w:t>Environmental Requirement</w:t>
      </w:r>
      <w:bookmarkEnd w:id="34"/>
    </w:p>
    <w:p>
      <w:pPr>
        <w:pStyle w:val="3"/>
        <w:numPr>
          <w:ilvl w:val="1"/>
          <w:numId w:val="0"/>
        </w:numPr>
        <w:rPr>
          <w:rFonts w:hint="default" w:ascii="Times New Roman" w:hAnsi="Times New Roman" w:cs="Times New Roman"/>
        </w:rPr>
      </w:pPr>
      <w:bookmarkStart w:id="35" w:name="_Toc12540"/>
      <w:r>
        <w:rPr>
          <w:rFonts w:hint="eastAsia" w:cs="Times New Roman"/>
          <w:lang w:val="en-US" w:eastAsia="zh-CN"/>
        </w:rPr>
        <w:t xml:space="preserve">6.1. </w:t>
      </w:r>
      <w:r>
        <w:rPr>
          <w:rFonts w:hint="default" w:ascii="Times New Roman" w:hAnsi="Times New Roman" w:cs="Times New Roman"/>
        </w:rPr>
        <w:t>Operating Temperature</w:t>
      </w:r>
      <w:bookmarkEnd w:id="35"/>
    </w:p>
    <w:tbl>
      <w:tblPr>
        <w:tblStyle w:val="22"/>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360" w:lineRule="auto"/>
              <w:jc w:val="both"/>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6" w:name="_Toc8149"/>
      <w:r>
        <w:rPr>
          <w:rFonts w:hint="eastAsia" w:cs="Times New Roman"/>
          <w:lang w:val="en-US" w:eastAsia="zh-CN"/>
        </w:rPr>
        <w:t xml:space="preserve">6.2. </w:t>
      </w:r>
      <w:r>
        <w:rPr>
          <w:rFonts w:hint="default" w:ascii="Times New Roman" w:hAnsi="Times New Roman" w:cs="Times New Roman"/>
        </w:rPr>
        <w:t>Storage Temperature</w:t>
      </w:r>
      <w:bookmarkEnd w:id="36"/>
    </w:p>
    <w:tbl>
      <w:tblPr>
        <w:tblStyle w:val="22"/>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both"/>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19"/>
              <w:shd w:val="clear" w:color="auto" w:fill="FFFFFF"/>
              <w:spacing w:line="360" w:lineRule="auto"/>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7" w:name="_Toc15497"/>
      <w:r>
        <w:rPr>
          <w:rFonts w:hint="eastAsia" w:cs="Times New Roman"/>
          <w:lang w:val="en-US" w:eastAsia="zh-CN"/>
        </w:rPr>
        <w:t xml:space="preserve">Chapter 7. </w:t>
      </w:r>
      <w:r>
        <w:rPr>
          <w:rFonts w:hint="default" w:ascii="Times New Roman" w:hAnsi="Times New Roman" w:cs="Times New Roman"/>
        </w:rPr>
        <w:t>ID Rendering</w:t>
      </w:r>
      <w:bookmarkEnd w:id="37"/>
      <w:r>
        <w:rPr>
          <w:rFonts w:hint="default" w:ascii="Times New Roman" w:hAnsi="Times New Roman" w:cs="Times New Roman"/>
        </w:rPr>
        <w:t xml:space="preserve"> </w:t>
      </w:r>
    </w:p>
    <w:p>
      <w:pPr>
        <w:pStyle w:val="3"/>
        <w:numPr>
          <w:ilvl w:val="1"/>
          <w:numId w:val="0"/>
        </w:numPr>
        <w:rPr>
          <w:rFonts w:hint="default" w:ascii="Times New Roman" w:hAnsi="Times New Roman" w:cs="Times New Roman"/>
        </w:rPr>
      </w:pPr>
      <w:bookmarkStart w:id="38" w:name="_Toc16229"/>
      <w:r>
        <w:rPr>
          <w:rFonts w:hint="eastAsia" w:cs="Times New Roman"/>
          <w:lang w:val="en-US" w:eastAsia="zh-CN"/>
        </w:rPr>
        <w:t xml:space="preserve">7.1. </w:t>
      </w:r>
      <w:r>
        <w:rPr>
          <w:rFonts w:hint="default" w:ascii="Times New Roman" w:hAnsi="Times New Roman" w:cs="Times New Roman"/>
        </w:rPr>
        <w:t>Six Sides Figure</w:t>
      </w:r>
      <w:bookmarkEnd w:id="38"/>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42660" cy="2634615"/>
            <wp:effectExtent l="0" t="0" r="1143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6042660" cy="2634615"/>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39" w:name="_Toc11738"/>
      <w:r>
        <w:rPr>
          <w:rFonts w:hint="eastAsia" w:cs="Times New Roman"/>
          <w:lang w:val="en-US" w:eastAsia="zh-CN"/>
        </w:rPr>
        <w:t xml:space="preserve">7.2. </w:t>
      </w:r>
      <w:r>
        <w:rPr>
          <w:rFonts w:hint="default" w:ascii="Times New Roman" w:hAnsi="Times New Roman" w:cs="Times New Roman"/>
        </w:rPr>
        <w:t>Front view</w:t>
      </w:r>
      <w:bookmarkEnd w:id="39"/>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558790" cy="3199765"/>
            <wp:effectExtent l="0" t="0" r="3810" b="63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0"/>
                    <a:stretch>
                      <a:fillRect/>
                    </a:stretch>
                  </pic:blipFill>
                  <pic:spPr>
                    <a:xfrm>
                      <a:off x="0" y="0"/>
                      <a:ext cx="5558790" cy="3199765"/>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0" w:name="_Toc14223"/>
      <w:r>
        <w:rPr>
          <w:rFonts w:hint="eastAsia" w:cs="Times New Roman"/>
          <w:lang w:val="en-US" w:eastAsia="zh-CN"/>
        </w:rPr>
        <w:t xml:space="preserve">7.3. </w:t>
      </w:r>
      <w:r>
        <w:rPr>
          <w:rFonts w:hint="default" w:ascii="Times New Roman" w:hAnsi="Times New Roman" w:cs="Times New Roman"/>
        </w:rPr>
        <w:t>Back view</w:t>
      </w:r>
      <w:bookmarkEnd w:id="40"/>
    </w:p>
    <w:p>
      <w:pPr>
        <w:jc w:val="center"/>
        <w:rPr>
          <w:rFonts w:hint="default" w:ascii="Times New Roman" w:hAnsi="Times New Roman" w:cs="Times New Roman"/>
        </w:rPr>
      </w:pPr>
      <w:r>
        <w:drawing>
          <wp:inline distT="0" distB="0" distL="114300" distR="114300">
            <wp:extent cx="5262245" cy="3067685"/>
            <wp:effectExtent l="0" t="0" r="8255" b="571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1"/>
                    <a:stretch>
                      <a:fillRect/>
                    </a:stretch>
                  </pic:blipFill>
                  <pic:spPr>
                    <a:xfrm>
                      <a:off x="0" y="0"/>
                      <a:ext cx="5262245" cy="3067685"/>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1" w:name="_Toc11424"/>
      <w:r>
        <w:rPr>
          <w:rFonts w:hint="eastAsia" w:cs="Times New Roman"/>
          <w:lang w:val="en-US" w:eastAsia="zh-CN"/>
        </w:rPr>
        <w:t xml:space="preserve">7.4. </w:t>
      </w:r>
      <w:r>
        <w:rPr>
          <w:rFonts w:hint="default" w:ascii="Times New Roman" w:hAnsi="Times New Roman" w:cs="Times New Roman"/>
        </w:rPr>
        <w:t>End view</w:t>
      </w:r>
      <w:bookmarkEnd w:id="41"/>
    </w:p>
    <w:p>
      <w:pPr>
        <w:jc w:val="center"/>
        <w:rPr>
          <w:rFonts w:hint="default" w:ascii="Times New Roman" w:hAnsi="Times New Roman" w:cs="Times New Roman" w:eastAsiaTheme="minorEastAsia"/>
          <w:lang w:eastAsia="zh-CN"/>
        </w:rPr>
      </w:pPr>
      <w:r>
        <w:rPr>
          <w:rFonts w:hint="eastAsia" w:eastAsiaTheme="minorEastAsia"/>
          <w:lang w:eastAsia="zh-CN"/>
        </w:rPr>
        <w:drawing>
          <wp:inline distT="0" distB="0" distL="114300" distR="114300">
            <wp:extent cx="1460500" cy="3735705"/>
            <wp:effectExtent l="0" t="0" r="0" b="0"/>
            <wp:docPr id="44" name="图片 44" descr="侧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侧视2"/>
                    <pic:cNvPicPr>
                      <a:picLocks noChangeAspect="1"/>
                    </pic:cNvPicPr>
                  </pic:nvPicPr>
                  <pic:blipFill>
                    <a:blip r:embed="rId22"/>
                    <a:srcRect l="34910" t="3684" r="40648"/>
                    <a:stretch>
                      <a:fillRect/>
                    </a:stretch>
                  </pic:blipFill>
                  <pic:spPr>
                    <a:xfrm>
                      <a:off x="0" y="0"/>
                      <a:ext cx="1460500" cy="3735705"/>
                    </a:xfrm>
                    <a:prstGeom prst="rect">
                      <a:avLst/>
                    </a:prstGeom>
                  </pic:spPr>
                </pic:pic>
              </a:graphicData>
            </a:graphic>
          </wp:inline>
        </w:drawing>
      </w:r>
    </w:p>
    <w:p>
      <w:pPr>
        <w:pStyle w:val="3"/>
        <w:numPr>
          <w:ilvl w:val="1"/>
          <w:numId w:val="0"/>
        </w:numPr>
        <w:rPr>
          <w:rFonts w:hint="default" w:ascii="Times New Roman" w:hAnsi="Times New Roman" w:cs="Times New Roman"/>
        </w:rPr>
      </w:pPr>
      <w:bookmarkStart w:id="42" w:name="_Toc8846"/>
      <w:r>
        <w:rPr>
          <w:rFonts w:hint="eastAsia" w:cs="Times New Roman"/>
          <w:lang w:val="en-US" w:eastAsia="zh-CN"/>
        </w:rPr>
        <w:t xml:space="preserve">7.5. </w:t>
      </w:r>
      <w:r>
        <w:rPr>
          <w:rFonts w:hint="default" w:ascii="Times New Roman" w:hAnsi="Times New Roman" w:cs="Times New Roman"/>
        </w:rPr>
        <w:t>Interface rear view</w:t>
      </w:r>
      <w:bookmarkEnd w:id="42"/>
    </w:p>
    <w:p>
      <w:pPr>
        <w:rPr>
          <w:rFonts w:hint="default" w:ascii="Times New Roman" w:hAnsi="Times New Roman" w:cs="Times New Roman"/>
        </w:rPr>
      </w:pPr>
    </w:p>
    <w:p>
      <w:pPr>
        <w:rPr>
          <w:rFonts w:hint="default" w:ascii="Times New Roman" w:hAnsi="Times New Roman" w:cs="Times New Roman"/>
        </w:rPr>
      </w:pPr>
      <w:r>
        <w:drawing>
          <wp:inline distT="0" distB="0" distL="114300" distR="114300">
            <wp:extent cx="6040755" cy="2645410"/>
            <wp:effectExtent l="0" t="0" r="4445"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6040755" cy="2645410"/>
                    </a:xfrm>
                    <a:prstGeom prst="rect">
                      <a:avLst/>
                    </a:prstGeom>
                    <a:noFill/>
                    <a:ln>
                      <a:noFill/>
                    </a:ln>
                  </pic:spPr>
                </pic:pic>
              </a:graphicData>
            </a:graphic>
          </wp:inline>
        </w:drawing>
      </w:r>
      <w:bookmarkStart w:id="44" w:name="_GoBack"/>
      <w:bookmarkEnd w:id="44"/>
    </w:p>
    <w:p>
      <w:pPr>
        <w:jc w:val="center"/>
        <w:rPr>
          <w:rFonts w:hint="default" w:ascii="Times New Roman" w:hAnsi="Times New Roman" w:cs="Times New Roman"/>
        </w:rPr>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drawing>
        <wp:anchor distT="0" distB="0" distL="114300" distR="114300" simplePos="0" relativeHeight="251663360" behindDoc="0" locked="0" layoutInCell="1" allowOverlap="1">
          <wp:simplePos x="0" y="0"/>
          <wp:positionH relativeFrom="column">
            <wp:posOffset>416560</wp:posOffset>
          </wp:positionH>
          <wp:positionV relativeFrom="paragraph">
            <wp:posOffset>-487045</wp:posOffset>
          </wp:positionV>
          <wp:extent cx="5218430" cy="495300"/>
          <wp:effectExtent l="0" t="0" r="8890" b="7620"/>
          <wp:wrapSquare wrapText="bothSides"/>
          <wp:docPr id="19" name="图片 19" descr="新页脚"/>
          <wp:cNvGraphicFramePr/>
          <a:graphic xmlns:a="http://schemas.openxmlformats.org/drawingml/2006/main">
            <a:graphicData uri="http://schemas.openxmlformats.org/drawingml/2006/picture">
              <pic:pic xmlns:pic="http://schemas.openxmlformats.org/drawingml/2006/picture">
                <pic:nvPicPr>
                  <pic:cNvPr id="19" name="图片 19"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4"/>
      <w:jc w:val="center"/>
      <w:rPr>
        <w:rFonts w:hint="default" w:eastAsiaTheme="minorEastAsia"/>
        <w:lang w:val="en-US" w:eastAsia="zh-CN"/>
      </w:rPr>
    </w:pPr>
    <w:r>
      <w:rPr>
        <w:b/>
        <w:bCs/>
        <w:lang w:val="en-GB"/>
      </w:rPr>
      <w:fldChar w:fldCharType="begin"/>
    </w:r>
    <w:r>
      <w:rPr>
        <w:b/>
        <w:bCs/>
        <w:lang w:val="en-GB"/>
      </w:rPr>
      <w:instrText xml:space="preserve">PAGE  \* Arabic  \* MERGEFORMAT</w:instrText>
    </w:r>
    <w:r>
      <w:rPr>
        <w:b/>
        <w:bCs/>
        <w:lang w:val="en-GB"/>
      </w:rPr>
      <w:fldChar w:fldCharType="separate"/>
    </w:r>
    <w:r>
      <w:rPr>
        <w:b/>
        <w:bCs/>
        <w:lang w:val="zh-CN"/>
      </w:rPr>
      <w:t>8</w:t>
    </w:r>
    <w:r>
      <w:rPr>
        <w:b/>
        <w:bCs/>
        <w:lang w:val="en-GB"/>
      </w:rPr>
      <w:fldChar w:fldCharType="end"/>
    </w:r>
    <w:r>
      <w:rPr>
        <w:lang w:val="zh-CN"/>
      </w:rPr>
      <w:t xml:space="preserve"> / </w:t>
    </w:r>
    <w:r>
      <w:rPr>
        <w:rFonts w:hint="eastAsia"/>
        <w:lang w:val="en-US" w:eastAsia="zh-CN"/>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0288" behindDoc="0" locked="0" layoutInCell="1" allowOverlap="1">
                <wp:simplePos x="0" y="0"/>
                <wp:positionH relativeFrom="column">
                  <wp:posOffset>22860</wp:posOffset>
                </wp:positionH>
                <wp:positionV relativeFrom="paragraph">
                  <wp:posOffset>-21590</wp:posOffset>
                </wp:positionV>
                <wp:extent cx="1621790" cy="5035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rPr>
              <w:rFonts w:hint="default" w:asciiTheme="majorHAnsi" w:hAnsiTheme="majorHAnsi" w:eastAsiaTheme="majorHAnsi" w:cstheme="minorBidi"/>
              <w:b/>
              <w:sz w:val="21"/>
              <w:szCs w:val="21"/>
              <w:lang w:val="en-US" w:eastAsia="zh-CN"/>
            </w:rPr>
          </w:pPr>
          <w:r>
            <w:rPr>
              <w:rFonts w:hint="eastAsia" w:asciiTheme="majorHAnsi" w:hAnsiTheme="majorHAnsi" w:eastAsiaTheme="majorHAnsi" w:cstheme="minorBidi"/>
              <w:b/>
              <w:sz w:val="21"/>
              <w:szCs w:val="21"/>
              <w:lang w:val="en-US" w:eastAsia="zh-CN"/>
            </w:rPr>
            <w:t>Controlled File</w:t>
          </w:r>
        </w:p>
        <w:p>
          <w:pPr>
            <w:pStyle w:val="15"/>
            <w:spacing w:after="120" w:line="240" w:lineRule="auto"/>
            <w:ind w:firstLine="482"/>
            <w:jc w:val="left"/>
            <w:rPr>
              <w:rFonts w:ascii="宋体" w:hAnsi="宋体" w:cstheme="minorBidi"/>
              <w:b/>
              <w:sz w:val="24"/>
              <w:szCs w:val="24"/>
            </w:rPr>
          </w:pPr>
          <w:r>
            <w:rPr>
              <w:rFonts w:hint="eastAsia" w:cs="黑体" w:asciiTheme="majorHAnsi" w:hAnsiTheme="majorHAnsi" w:eastAsiaTheme="majorHAnsi"/>
              <w:b/>
              <w:sz w:val="21"/>
              <w:szCs w:val="21"/>
              <w:lang w:val="en-US" w:eastAsia="zh-CN"/>
            </w:rPr>
            <w:t>Security Level: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bookmarkStart w:id="43" w:name="OLE_LINK1"/>
          <w:r>
            <w:rPr>
              <w:rFonts w:ascii="Times New Roman" w:hAnsi="Times New Roman" w:cs="Times New Roman"/>
              <w:sz w:val="21"/>
              <w:szCs w:val="21"/>
            </w:rPr>
            <w:t xml:space="preserve"> □</w:t>
          </w:r>
          <w:bookmarkEnd w:id="43"/>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w:t>
          </w:r>
          <w:r>
            <w:rPr>
              <w:rFonts w:hint="eastAsia" w:ascii="宋体" w:hAnsi="宋体" w:cstheme="minorBidi"/>
              <w:sz w:val="21"/>
              <w:szCs w:val="21"/>
              <w:lang w:val="en-US" w:eastAsia="zh-CN"/>
            </w:rPr>
            <w:t>1</w:t>
          </w:r>
          <w:r>
            <w:rPr>
              <w:rFonts w:ascii="宋体" w:hAnsi="宋体" w:cstheme="minorBidi"/>
              <w:sz w:val="21"/>
              <w:szCs w:val="21"/>
            </w:rPr>
            <w:t>.0</w:t>
          </w:r>
        </w:p>
      </w:tc>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M55SAH</w:t>
          </w:r>
        </w:p>
      </w:tc>
      <w:tc>
        <w:tcPr>
          <w:tcW w:w="851"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eastAsia" w:ascii="宋体" w:hAnsi="宋体" w:eastAsiaTheme="minorEastAsia" w:cstheme="minorBidi"/>
              <w:sz w:val="21"/>
              <w:szCs w:val="21"/>
              <w:lang w:val="en-US" w:eastAsia="zh-CN"/>
            </w:rPr>
          </w:pPr>
          <w:r>
            <w:rPr>
              <w:rFonts w:ascii="宋体" w:hAnsi="宋体" w:cstheme="minorBidi"/>
              <w:sz w:val="21"/>
              <w:szCs w:val="21"/>
            </w:rPr>
            <w:t>1</w:t>
          </w:r>
          <w:r>
            <w:rPr>
              <w:rFonts w:hint="eastAsia" w:ascii="宋体" w:hAnsi="宋体" w:cstheme="minorBidi"/>
              <w:sz w:val="21"/>
              <w:szCs w:val="21"/>
              <w:lang w:val="en-US" w:eastAsia="zh-CN"/>
            </w:rPr>
            <w:t>6</w:t>
          </w:r>
        </w:p>
      </w:tc>
    </w:tr>
  </w:tbl>
  <w:p>
    <w:pPr>
      <w:pStyle w:val="15"/>
      <w:jc w:val="left"/>
    </w:pPr>
    <w:r>
      <w:pict>
        <v:shape id="PowerPlusWaterMarkObject36191935" o:spid="_x0000_s4099" o:spt="136" type="#_x0000_t136" style="position:absolute;left:0pt;height:89.55pt;width:497.65pt;mso-position-horizontal:center;mso-position-horizontal-relative:margin;mso-position-vertical:center;mso-position-vertical-relative:margin;rotation:20643840f;z-index:-251655168;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3789680</wp:posOffset>
          </wp:positionH>
          <wp:positionV relativeFrom="paragraph">
            <wp:posOffset>-80010</wp:posOffset>
          </wp:positionV>
          <wp:extent cx="2274570" cy="70675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4100" o:spid="_x0000_s4100" o:spt="136" type="#_x0000_t136" style="position:absolute;left:0pt;height:89.55pt;width:497.65pt;mso-position-horizontal:center;mso-position-horizontal-relative:margin;mso-position-vertical:center;mso-position-vertical-relative:margin;rotation:20643840f;z-index:-251654144;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6"/>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37F1"/>
    <w:rsid w:val="00014624"/>
    <w:rsid w:val="00021066"/>
    <w:rsid w:val="000237C6"/>
    <w:rsid w:val="00023A8A"/>
    <w:rsid w:val="00027A07"/>
    <w:rsid w:val="00030E82"/>
    <w:rsid w:val="00031CC7"/>
    <w:rsid w:val="00032690"/>
    <w:rsid w:val="0004118C"/>
    <w:rsid w:val="000419E5"/>
    <w:rsid w:val="00043F70"/>
    <w:rsid w:val="00052F85"/>
    <w:rsid w:val="00053702"/>
    <w:rsid w:val="00067BF3"/>
    <w:rsid w:val="00076F8D"/>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F2438"/>
    <w:rsid w:val="000F7DE4"/>
    <w:rsid w:val="001028E9"/>
    <w:rsid w:val="00104C12"/>
    <w:rsid w:val="001054D7"/>
    <w:rsid w:val="001063AF"/>
    <w:rsid w:val="00106EC0"/>
    <w:rsid w:val="00107BAA"/>
    <w:rsid w:val="00111598"/>
    <w:rsid w:val="001179CC"/>
    <w:rsid w:val="00120136"/>
    <w:rsid w:val="0012147F"/>
    <w:rsid w:val="00122CD1"/>
    <w:rsid w:val="0013443B"/>
    <w:rsid w:val="00136D5E"/>
    <w:rsid w:val="0014384B"/>
    <w:rsid w:val="00147365"/>
    <w:rsid w:val="00153CC1"/>
    <w:rsid w:val="00154023"/>
    <w:rsid w:val="00154556"/>
    <w:rsid w:val="00154F8A"/>
    <w:rsid w:val="00156D45"/>
    <w:rsid w:val="00160A6B"/>
    <w:rsid w:val="0016291F"/>
    <w:rsid w:val="001629CB"/>
    <w:rsid w:val="00172CCB"/>
    <w:rsid w:val="001801F4"/>
    <w:rsid w:val="0018213A"/>
    <w:rsid w:val="0019220B"/>
    <w:rsid w:val="001A0435"/>
    <w:rsid w:val="001A11F2"/>
    <w:rsid w:val="001A2665"/>
    <w:rsid w:val="001A3809"/>
    <w:rsid w:val="001A53D3"/>
    <w:rsid w:val="001B498B"/>
    <w:rsid w:val="001B5A0E"/>
    <w:rsid w:val="001C0AE9"/>
    <w:rsid w:val="001C18E8"/>
    <w:rsid w:val="001C1C21"/>
    <w:rsid w:val="001C3DF3"/>
    <w:rsid w:val="001D2D9D"/>
    <w:rsid w:val="001D3191"/>
    <w:rsid w:val="001D526D"/>
    <w:rsid w:val="001D5F02"/>
    <w:rsid w:val="001E18BB"/>
    <w:rsid w:val="001E45A9"/>
    <w:rsid w:val="001E68C3"/>
    <w:rsid w:val="001F2D15"/>
    <w:rsid w:val="001F4049"/>
    <w:rsid w:val="001F7A30"/>
    <w:rsid w:val="00215295"/>
    <w:rsid w:val="0022404E"/>
    <w:rsid w:val="00230C88"/>
    <w:rsid w:val="00236DAA"/>
    <w:rsid w:val="00243E94"/>
    <w:rsid w:val="00244093"/>
    <w:rsid w:val="002448B0"/>
    <w:rsid w:val="002462F6"/>
    <w:rsid w:val="002521DB"/>
    <w:rsid w:val="00256230"/>
    <w:rsid w:val="00267851"/>
    <w:rsid w:val="00270BB7"/>
    <w:rsid w:val="00270D54"/>
    <w:rsid w:val="00273CC7"/>
    <w:rsid w:val="00274696"/>
    <w:rsid w:val="00275EEE"/>
    <w:rsid w:val="0027636B"/>
    <w:rsid w:val="00282424"/>
    <w:rsid w:val="0029339E"/>
    <w:rsid w:val="0029494C"/>
    <w:rsid w:val="002A0F06"/>
    <w:rsid w:val="002A7C52"/>
    <w:rsid w:val="002B473E"/>
    <w:rsid w:val="002C5B2E"/>
    <w:rsid w:val="002C6B65"/>
    <w:rsid w:val="002D031E"/>
    <w:rsid w:val="002D76F9"/>
    <w:rsid w:val="002E05A2"/>
    <w:rsid w:val="002E2AFD"/>
    <w:rsid w:val="002E5DD7"/>
    <w:rsid w:val="002F1D6A"/>
    <w:rsid w:val="002F453C"/>
    <w:rsid w:val="002F6606"/>
    <w:rsid w:val="00301E92"/>
    <w:rsid w:val="003067B0"/>
    <w:rsid w:val="003078EA"/>
    <w:rsid w:val="003104FF"/>
    <w:rsid w:val="00310972"/>
    <w:rsid w:val="003129D4"/>
    <w:rsid w:val="00312B68"/>
    <w:rsid w:val="0031309D"/>
    <w:rsid w:val="003162EB"/>
    <w:rsid w:val="00322CF4"/>
    <w:rsid w:val="00327C01"/>
    <w:rsid w:val="00330B8B"/>
    <w:rsid w:val="00330C77"/>
    <w:rsid w:val="00330D83"/>
    <w:rsid w:val="003429CA"/>
    <w:rsid w:val="00342D48"/>
    <w:rsid w:val="003518A0"/>
    <w:rsid w:val="00356571"/>
    <w:rsid w:val="0036161A"/>
    <w:rsid w:val="00363388"/>
    <w:rsid w:val="003633F7"/>
    <w:rsid w:val="003641A9"/>
    <w:rsid w:val="00375A89"/>
    <w:rsid w:val="00383B25"/>
    <w:rsid w:val="00386EAF"/>
    <w:rsid w:val="0039181E"/>
    <w:rsid w:val="00393593"/>
    <w:rsid w:val="0039579D"/>
    <w:rsid w:val="003A2385"/>
    <w:rsid w:val="003A696D"/>
    <w:rsid w:val="003A7552"/>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33B4A"/>
    <w:rsid w:val="00435C1D"/>
    <w:rsid w:val="00437590"/>
    <w:rsid w:val="00440396"/>
    <w:rsid w:val="004470E7"/>
    <w:rsid w:val="0045320B"/>
    <w:rsid w:val="004540FE"/>
    <w:rsid w:val="004542C7"/>
    <w:rsid w:val="0045529A"/>
    <w:rsid w:val="004563CF"/>
    <w:rsid w:val="00457F77"/>
    <w:rsid w:val="00461842"/>
    <w:rsid w:val="00461B6C"/>
    <w:rsid w:val="004632D5"/>
    <w:rsid w:val="00471762"/>
    <w:rsid w:val="0047375E"/>
    <w:rsid w:val="00475C3A"/>
    <w:rsid w:val="004803EC"/>
    <w:rsid w:val="00480A65"/>
    <w:rsid w:val="00480A8D"/>
    <w:rsid w:val="00484844"/>
    <w:rsid w:val="00486773"/>
    <w:rsid w:val="004911E4"/>
    <w:rsid w:val="00492D4E"/>
    <w:rsid w:val="004947D7"/>
    <w:rsid w:val="004A0001"/>
    <w:rsid w:val="004A3CC4"/>
    <w:rsid w:val="004A5966"/>
    <w:rsid w:val="004A6285"/>
    <w:rsid w:val="004A6E8D"/>
    <w:rsid w:val="004B60EA"/>
    <w:rsid w:val="004C11E2"/>
    <w:rsid w:val="004C2517"/>
    <w:rsid w:val="004C55BB"/>
    <w:rsid w:val="004C5A02"/>
    <w:rsid w:val="004D0F09"/>
    <w:rsid w:val="004D6E37"/>
    <w:rsid w:val="004D6F6A"/>
    <w:rsid w:val="004D70CF"/>
    <w:rsid w:val="00500CDE"/>
    <w:rsid w:val="00506754"/>
    <w:rsid w:val="0050695C"/>
    <w:rsid w:val="00515259"/>
    <w:rsid w:val="0051742B"/>
    <w:rsid w:val="0052744E"/>
    <w:rsid w:val="00527892"/>
    <w:rsid w:val="005306F2"/>
    <w:rsid w:val="005309C3"/>
    <w:rsid w:val="005321F1"/>
    <w:rsid w:val="00534BD3"/>
    <w:rsid w:val="00534EB3"/>
    <w:rsid w:val="00540C0E"/>
    <w:rsid w:val="005418C8"/>
    <w:rsid w:val="00552FC9"/>
    <w:rsid w:val="00553E46"/>
    <w:rsid w:val="00560B61"/>
    <w:rsid w:val="005654E0"/>
    <w:rsid w:val="005739BB"/>
    <w:rsid w:val="00574592"/>
    <w:rsid w:val="005766F4"/>
    <w:rsid w:val="0057715A"/>
    <w:rsid w:val="0058348E"/>
    <w:rsid w:val="0058364F"/>
    <w:rsid w:val="00583E60"/>
    <w:rsid w:val="005929CD"/>
    <w:rsid w:val="00593D23"/>
    <w:rsid w:val="00594FDB"/>
    <w:rsid w:val="005A1B38"/>
    <w:rsid w:val="005A2044"/>
    <w:rsid w:val="005A538F"/>
    <w:rsid w:val="005C14AB"/>
    <w:rsid w:val="005D2D41"/>
    <w:rsid w:val="005D419A"/>
    <w:rsid w:val="005F4F66"/>
    <w:rsid w:val="005F52B0"/>
    <w:rsid w:val="006023F9"/>
    <w:rsid w:val="00605FCE"/>
    <w:rsid w:val="006120AD"/>
    <w:rsid w:val="00612F1E"/>
    <w:rsid w:val="0061321F"/>
    <w:rsid w:val="00613B48"/>
    <w:rsid w:val="00616A99"/>
    <w:rsid w:val="00627DC6"/>
    <w:rsid w:val="006400ED"/>
    <w:rsid w:val="006441E7"/>
    <w:rsid w:val="00650646"/>
    <w:rsid w:val="006515CD"/>
    <w:rsid w:val="00652154"/>
    <w:rsid w:val="006570AA"/>
    <w:rsid w:val="0065766B"/>
    <w:rsid w:val="006650FD"/>
    <w:rsid w:val="00665F9F"/>
    <w:rsid w:val="00667BDC"/>
    <w:rsid w:val="00671C3E"/>
    <w:rsid w:val="00676196"/>
    <w:rsid w:val="006819F6"/>
    <w:rsid w:val="00683355"/>
    <w:rsid w:val="00684B5D"/>
    <w:rsid w:val="0068674C"/>
    <w:rsid w:val="006917F0"/>
    <w:rsid w:val="00693A5B"/>
    <w:rsid w:val="006A13FF"/>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320E"/>
    <w:rsid w:val="00736212"/>
    <w:rsid w:val="00737422"/>
    <w:rsid w:val="007419C6"/>
    <w:rsid w:val="00744193"/>
    <w:rsid w:val="00746112"/>
    <w:rsid w:val="00760B3F"/>
    <w:rsid w:val="007612BD"/>
    <w:rsid w:val="00761761"/>
    <w:rsid w:val="00770221"/>
    <w:rsid w:val="00771CC4"/>
    <w:rsid w:val="00772CF3"/>
    <w:rsid w:val="00775BDA"/>
    <w:rsid w:val="00783B86"/>
    <w:rsid w:val="00785A4C"/>
    <w:rsid w:val="00786B0A"/>
    <w:rsid w:val="00787DD5"/>
    <w:rsid w:val="00792F57"/>
    <w:rsid w:val="007A1081"/>
    <w:rsid w:val="007B0C74"/>
    <w:rsid w:val="007B1AF2"/>
    <w:rsid w:val="007B507E"/>
    <w:rsid w:val="007B5964"/>
    <w:rsid w:val="007C1132"/>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2AA7"/>
    <w:rsid w:val="008158BF"/>
    <w:rsid w:val="00827370"/>
    <w:rsid w:val="00831105"/>
    <w:rsid w:val="0083402F"/>
    <w:rsid w:val="0083629B"/>
    <w:rsid w:val="00840017"/>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043B"/>
    <w:rsid w:val="008A3C2C"/>
    <w:rsid w:val="008C185A"/>
    <w:rsid w:val="008D5783"/>
    <w:rsid w:val="008D62E4"/>
    <w:rsid w:val="008E2850"/>
    <w:rsid w:val="008E40BD"/>
    <w:rsid w:val="008F0142"/>
    <w:rsid w:val="008F2D91"/>
    <w:rsid w:val="008F4FDD"/>
    <w:rsid w:val="008F71B2"/>
    <w:rsid w:val="009000C3"/>
    <w:rsid w:val="00906A28"/>
    <w:rsid w:val="00907CC2"/>
    <w:rsid w:val="00910BAB"/>
    <w:rsid w:val="00911A66"/>
    <w:rsid w:val="0091291E"/>
    <w:rsid w:val="00922815"/>
    <w:rsid w:val="00937952"/>
    <w:rsid w:val="00941ABE"/>
    <w:rsid w:val="00942FFC"/>
    <w:rsid w:val="0094404E"/>
    <w:rsid w:val="009471F8"/>
    <w:rsid w:val="00947564"/>
    <w:rsid w:val="00950163"/>
    <w:rsid w:val="00950422"/>
    <w:rsid w:val="00952883"/>
    <w:rsid w:val="00955CF2"/>
    <w:rsid w:val="00962B19"/>
    <w:rsid w:val="009716B9"/>
    <w:rsid w:val="00980EE0"/>
    <w:rsid w:val="009813D9"/>
    <w:rsid w:val="00986C81"/>
    <w:rsid w:val="00987504"/>
    <w:rsid w:val="009938EB"/>
    <w:rsid w:val="00997625"/>
    <w:rsid w:val="009A4AB9"/>
    <w:rsid w:val="009B0E11"/>
    <w:rsid w:val="009B582C"/>
    <w:rsid w:val="009B7185"/>
    <w:rsid w:val="009C0208"/>
    <w:rsid w:val="009C4E44"/>
    <w:rsid w:val="009C72B3"/>
    <w:rsid w:val="009C7510"/>
    <w:rsid w:val="009E3123"/>
    <w:rsid w:val="009E56ED"/>
    <w:rsid w:val="009E62AD"/>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75EE"/>
    <w:rsid w:val="00A37E4D"/>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A21"/>
    <w:rsid w:val="00AE69F5"/>
    <w:rsid w:val="00AE720F"/>
    <w:rsid w:val="00B060CF"/>
    <w:rsid w:val="00B13251"/>
    <w:rsid w:val="00B148E1"/>
    <w:rsid w:val="00B14DE4"/>
    <w:rsid w:val="00B1517D"/>
    <w:rsid w:val="00B154CB"/>
    <w:rsid w:val="00B22276"/>
    <w:rsid w:val="00B24196"/>
    <w:rsid w:val="00B2650C"/>
    <w:rsid w:val="00B34978"/>
    <w:rsid w:val="00B43F8C"/>
    <w:rsid w:val="00B50556"/>
    <w:rsid w:val="00B51914"/>
    <w:rsid w:val="00B5376F"/>
    <w:rsid w:val="00B55298"/>
    <w:rsid w:val="00B62E84"/>
    <w:rsid w:val="00B65644"/>
    <w:rsid w:val="00B65826"/>
    <w:rsid w:val="00B70301"/>
    <w:rsid w:val="00B728D6"/>
    <w:rsid w:val="00B72900"/>
    <w:rsid w:val="00B759B0"/>
    <w:rsid w:val="00B77C51"/>
    <w:rsid w:val="00B81BC8"/>
    <w:rsid w:val="00B8577B"/>
    <w:rsid w:val="00B87F19"/>
    <w:rsid w:val="00B9269E"/>
    <w:rsid w:val="00B93D9B"/>
    <w:rsid w:val="00B966CF"/>
    <w:rsid w:val="00B975AD"/>
    <w:rsid w:val="00BA0647"/>
    <w:rsid w:val="00BA1425"/>
    <w:rsid w:val="00BA547E"/>
    <w:rsid w:val="00BA7C12"/>
    <w:rsid w:val="00BA7D58"/>
    <w:rsid w:val="00BB254E"/>
    <w:rsid w:val="00BC33DB"/>
    <w:rsid w:val="00BD222A"/>
    <w:rsid w:val="00BD4512"/>
    <w:rsid w:val="00BE0F54"/>
    <w:rsid w:val="00BE2271"/>
    <w:rsid w:val="00BE2F42"/>
    <w:rsid w:val="00BE318C"/>
    <w:rsid w:val="00BE408C"/>
    <w:rsid w:val="00BF47AF"/>
    <w:rsid w:val="00BF5877"/>
    <w:rsid w:val="00C00601"/>
    <w:rsid w:val="00C0113A"/>
    <w:rsid w:val="00C072F5"/>
    <w:rsid w:val="00C214C4"/>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6EAC"/>
    <w:rsid w:val="00C87537"/>
    <w:rsid w:val="00C91695"/>
    <w:rsid w:val="00C92357"/>
    <w:rsid w:val="00C92C24"/>
    <w:rsid w:val="00C93B2A"/>
    <w:rsid w:val="00C93C04"/>
    <w:rsid w:val="00C97D32"/>
    <w:rsid w:val="00CB0567"/>
    <w:rsid w:val="00CD3C05"/>
    <w:rsid w:val="00CD49E1"/>
    <w:rsid w:val="00CD7B53"/>
    <w:rsid w:val="00CF65F4"/>
    <w:rsid w:val="00CF6C19"/>
    <w:rsid w:val="00D0289F"/>
    <w:rsid w:val="00D056A5"/>
    <w:rsid w:val="00D12D7D"/>
    <w:rsid w:val="00D12DFD"/>
    <w:rsid w:val="00D13550"/>
    <w:rsid w:val="00D1660C"/>
    <w:rsid w:val="00D16720"/>
    <w:rsid w:val="00D169B3"/>
    <w:rsid w:val="00D203EE"/>
    <w:rsid w:val="00D30728"/>
    <w:rsid w:val="00D37DD3"/>
    <w:rsid w:val="00D41959"/>
    <w:rsid w:val="00D42169"/>
    <w:rsid w:val="00D447CF"/>
    <w:rsid w:val="00D51072"/>
    <w:rsid w:val="00D55DA6"/>
    <w:rsid w:val="00D74099"/>
    <w:rsid w:val="00D74F01"/>
    <w:rsid w:val="00D751DB"/>
    <w:rsid w:val="00D75F89"/>
    <w:rsid w:val="00D81283"/>
    <w:rsid w:val="00D82CD1"/>
    <w:rsid w:val="00D85EC0"/>
    <w:rsid w:val="00D907C6"/>
    <w:rsid w:val="00D92655"/>
    <w:rsid w:val="00D96C56"/>
    <w:rsid w:val="00DA05B3"/>
    <w:rsid w:val="00DA67AB"/>
    <w:rsid w:val="00DB1EB4"/>
    <w:rsid w:val="00DB520E"/>
    <w:rsid w:val="00DB5A3D"/>
    <w:rsid w:val="00DB60FD"/>
    <w:rsid w:val="00DC21CA"/>
    <w:rsid w:val="00DC24B2"/>
    <w:rsid w:val="00DC5811"/>
    <w:rsid w:val="00DD431F"/>
    <w:rsid w:val="00DD53B8"/>
    <w:rsid w:val="00DE4B1A"/>
    <w:rsid w:val="00DE5D69"/>
    <w:rsid w:val="00DF5D84"/>
    <w:rsid w:val="00DF7F57"/>
    <w:rsid w:val="00E06306"/>
    <w:rsid w:val="00E13F95"/>
    <w:rsid w:val="00E151B6"/>
    <w:rsid w:val="00E153A5"/>
    <w:rsid w:val="00E1595A"/>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327F"/>
    <w:rsid w:val="00E73F50"/>
    <w:rsid w:val="00E75F76"/>
    <w:rsid w:val="00E807DD"/>
    <w:rsid w:val="00E82405"/>
    <w:rsid w:val="00E84492"/>
    <w:rsid w:val="00E856EF"/>
    <w:rsid w:val="00E86700"/>
    <w:rsid w:val="00E87B30"/>
    <w:rsid w:val="00E92B76"/>
    <w:rsid w:val="00EA0A92"/>
    <w:rsid w:val="00EA491B"/>
    <w:rsid w:val="00EA757F"/>
    <w:rsid w:val="00EA7963"/>
    <w:rsid w:val="00EB3EB8"/>
    <w:rsid w:val="00EB770B"/>
    <w:rsid w:val="00EC01BD"/>
    <w:rsid w:val="00EC6CFE"/>
    <w:rsid w:val="00ED0F02"/>
    <w:rsid w:val="00EE0338"/>
    <w:rsid w:val="00EE64E0"/>
    <w:rsid w:val="00EF0B40"/>
    <w:rsid w:val="00EF0C69"/>
    <w:rsid w:val="00EF242C"/>
    <w:rsid w:val="00EF454B"/>
    <w:rsid w:val="00F00271"/>
    <w:rsid w:val="00F00E2F"/>
    <w:rsid w:val="00F01828"/>
    <w:rsid w:val="00F021C4"/>
    <w:rsid w:val="00F02347"/>
    <w:rsid w:val="00F02DA7"/>
    <w:rsid w:val="00F050C2"/>
    <w:rsid w:val="00F07B7D"/>
    <w:rsid w:val="00F21D03"/>
    <w:rsid w:val="00F248A1"/>
    <w:rsid w:val="00F27D28"/>
    <w:rsid w:val="00F33C3A"/>
    <w:rsid w:val="00F36A42"/>
    <w:rsid w:val="00F440FD"/>
    <w:rsid w:val="00F55B95"/>
    <w:rsid w:val="00F5684B"/>
    <w:rsid w:val="00F6441A"/>
    <w:rsid w:val="00F65BF0"/>
    <w:rsid w:val="00F719DA"/>
    <w:rsid w:val="00F75545"/>
    <w:rsid w:val="00F7610A"/>
    <w:rsid w:val="00F76835"/>
    <w:rsid w:val="00F80F85"/>
    <w:rsid w:val="00F820E0"/>
    <w:rsid w:val="00F8610C"/>
    <w:rsid w:val="00F86207"/>
    <w:rsid w:val="00F90A28"/>
    <w:rsid w:val="00F94956"/>
    <w:rsid w:val="00F95634"/>
    <w:rsid w:val="00F96789"/>
    <w:rsid w:val="00FA372A"/>
    <w:rsid w:val="00FA683F"/>
    <w:rsid w:val="00FA7009"/>
    <w:rsid w:val="00FA73C9"/>
    <w:rsid w:val="00FB0766"/>
    <w:rsid w:val="00FB14A3"/>
    <w:rsid w:val="00FB2625"/>
    <w:rsid w:val="00FC3ECD"/>
    <w:rsid w:val="00FC4666"/>
    <w:rsid w:val="00FD08A9"/>
    <w:rsid w:val="00FD652B"/>
    <w:rsid w:val="00FE58D7"/>
    <w:rsid w:val="00FF3DF8"/>
    <w:rsid w:val="00FF561D"/>
    <w:rsid w:val="017D7B03"/>
    <w:rsid w:val="052D1CA8"/>
    <w:rsid w:val="08CB090D"/>
    <w:rsid w:val="0FEC5200"/>
    <w:rsid w:val="13C21481"/>
    <w:rsid w:val="2C1C119D"/>
    <w:rsid w:val="3503517E"/>
    <w:rsid w:val="38B30184"/>
    <w:rsid w:val="4C801FB0"/>
    <w:rsid w:val="53C637A4"/>
    <w:rsid w:val="60D1398D"/>
    <w:rsid w:val="6260334E"/>
    <w:rsid w:val="633D2761"/>
    <w:rsid w:val="73543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2"/>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6"/>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1"/>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4"/>
    <w:semiHidden/>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3"/>
    <w:semiHidden/>
    <w:unhideWhenUsed/>
    <w:qFormat/>
    <w:uiPriority w:val="99"/>
    <w:rPr>
      <w:rFonts w:ascii="宋体" w:eastAsia="宋体"/>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5"/>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5"/>
    <w:semiHidden/>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页眉 字符"/>
    <w:basedOn w:val="23"/>
    <w:link w:val="15"/>
    <w:qFormat/>
    <w:uiPriority w:val="99"/>
    <w:rPr>
      <w:sz w:val="18"/>
      <w:szCs w:val="18"/>
    </w:rPr>
  </w:style>
  <w:style w:type="character" w:customStyle="1" w:styleId="28">
    <w:name w:val="页脚 字符"/>
    <w:basedOn w:val="23"/>
    <w:link w:val="14"/>
    <w:qFormat/>
    <w:uiPriority w:val="99"/>
    <w:rPr>
      <w:sz w:val="18"/>
      <w:szCs w:val="18"/>
    </w:rPr>
  </w:style>
  <w:style w:type="paragraph" w:styleId="29">
    <w:name w:val="List Paragraph"/>
    <w:basedOn w:val="1"/>
    <w:qFormat/>
    <w:uiPriority w:val="34"/>
    <w:pPr>
      <w:ind w:firstLine="420" w:firstLineChars="200"/>
    </w:p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23"/>
    <w:link w:val="30"/>
    <w:qFormat/>
    <w:uiPriority w:val="1"/>
    <w:rPr>
      <w:rFonts w:asciiTheme="minorHAnsi" w:hAnsiTheme="minorHAnsi" w:cstheme="minorBidi"/>
    </w:rPr>
  </w:style>
  <w:style w:type="character" w:customStyle="1" w:styleId="32">
    <w:name w:val="标题 1 字符"/>
    <w:basedOn w:val="23"/>
    <w:link w:val="2"/>
    <w:qFormat/>
    <w:uiPriority w:val="9"/>
    <w:rPr>
      <w:b/>
      <w:bCs/>
      <w:kern w:val="44"/>
      <w:sz w:val="30"/>
      <w:szCs w:val="44"/>
    </w:rPr>
  </w:style>
  <w:style w:type="paragraph" w:customStyle="1" w:styleId="33">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4">
    <w:name w:val="标题 2 字符"/>
    <w:basedOn w:val="23"/>
    <w:link w:val="3"/>
    <w:qFormat/>
    <w:uiPriority w:val="9"/>
    <w:rPr>
      <w:rFonts w:eastAsiaTheme="majorEastAsia"/>
      <w:sz w:val="28"/>
      <w:szCs w:val="32"/>
    </w:rPr>
  </w:style>
  <w:style w:type="character" w:customStyle="1" w:styleId="35">
    <w:name w:val="正文文本 2 字符"/>
    <w:basedOn w:val="23"/>
    <w:link w:val="18"/>
    <w:qFormat/>
    <w:uiPriority w:val="99"/>
    <w:rPr>
      <w:rFonts w:eastAsia="宋体"/>
      <w:szCs w:val="20"/>
      <w:lang w:eastAsia="en-US"/>
    </w:rPr>
  </w:style>
  <w:style w:type="character" w:customStyle="1" w:styleId="36">
    <w:name w:val="标题 3 字符"/>
    <w:basedOn w:val="23"/>
    <w:link w:val="4"/>
    <w:qFormat/>
    <w:uiPriority w:val="9"/>
    <w:rPr>
      <w:rFonts w:asciiTheme="majorHAnsi" w:hAnsiTheme="majorHAnsi" w:eastAsiaTheme="majorEastAsia"/>
      <w:b/>
      <w:bCs/>
      <w:sz w:val="24"/>
      <w:szCs w:val="32"/>
    </w:rPr>
  </w:style>
  <w:style w:type="character" w:customStyle="1" w:styleId="37">
    <w:name w:val="标题 4 字符"/>
    <w:basedOn w:val="23"/>
    <w:link w:val="5"/>
    <w:qFormat/>
    <w:uiPriority w:val="9"/>
    <w:rPr>
      <w:rFonts w:asciiTheme="majorHAnsi" w:hAnsiTheme="majorHAnsi" w:eastAsiaTheme="majorEastAsia" w:cstheme="majorBidi"/>
      <w:b/>
      <w:bCs/>
      <w:sz w:val="28"/>
      <w:szCs w:val="28"/>
    </w:rPr>
  </w:style>
  <w:style w:type="character" w:customStyle="1" w:styleId="38">
    <w:name w:val="标题 5 字符"/>
    <w:basedOn w:val="23"/>
    <w:link w:val="6"/>
    <w:semiHidden/>
    <w:qFormat/>
    <w:uiPriority w:val="9"/>
    <w:rPr>
      <w:b/>
      <w:bCs/>
      <w:sz w:val="28"/>
      <w:szCs w:val="28"/>
    </w:rPr>
  </w:style>
  <w:style w:type="character" w:customStyle="1" w:styleId="39">
    <w:name w:val="标题 6 字符"/>
    <w:basedOn w:val="23"/>
    <w:link w:val="7"/>
    <w:semiHidden/>
    <w:qFormat/>
    <w:uiPriority w:val="9"/>
    <w:rPr>
      <w:rFonts w:asciiTheme="majorHAnsi" w:hAnsiTheme="majorHAnsi" w:eastAsiaTheme="majorEastAsia" w:cstheme="majorBidi"/>
      <w:b/>
      <w:bCs/>
      <w:sz w:val="24"/>
      <w:szCs w:val="24"/>
    </w:rPr>
  </w:style>
  <w:style w:type="character" w:customStyle="1" w:styleId="40">
    <w:name w:val="标题 7 字符"/>
    <w:basedOn w:val="23"/>
    <w:link w:val="8"/>
    <w:semiHidden/>
    <w:qFormat/>
    <w:uiPriority w:val="9"/>
    <w:rPr>
      <w:b/>
      <w:bCs/>
      <w:sz w:val="24"/>
      <w:szCs w:val="24"/>
    </w:rPr>
  </w:style>
  <w:style w:type="character" w:customStyle="1" w:styleId="41">
    <w:name w:val="标题 8 字符"/>
    <w:basedOn w:val="23"/>
    <w:link w:val="9"/>
    <w:semiHidden/>
    <w:qFormat/>
    <w:uiPriority w:val="9"/>
    <w:rPr>
      <w:rFonts w:asciiTheme="majorHAnsi" w:hAnsiTheme="majorHAnsi" w:eastAsiaTheme="majorEastAsia" w:cstheme="majorBidi"/>
      <w:sz w:val="24"/>
      <w:szCs w:val="24"/>
    </w:rPr>
  </w:style>
  <w:style w:type="character" w:customStyle="1" w:styleId="42">
    <w:name w:val="标题 9 字符"/>
    <w:basedOn w:val="23"/>
    <w:link w:val="10"/>
    <w:semiHidden/>
    <w:qFormat/>
    <w:uiPriority w:val="9"/>
    <w:rPr>
      <w:rFonts w:asciiTheme="majorHAnsi" w:hAnsiTheme="majorHAnsi" w:eastAsiaTheme="majorEastAsia" w:cstheme="majorBidi"/>
      <w:sz w:val="21"/>
      <w:szCs w:val="21"/>
    </w:rPr>
  </w:style>
  <w:style w:type="character" w:customStyle="1" w:styleId="43">
    <w:name w:val="批注框文本 字符"/>
    <w:basedOn w:val="23"/>
    <w:link w:val="13"/>
    <w:semiHidden/>
    <w:qFormat/>
    <w:uiPriority w:val="99"/>
    <w:rPr>
      <w:rFonts w:ascii="宋体" w:eastAsia="宋体"/>
      <w:sz w:val="18"/>
      <w:szCs w:val="18"/>
    </w:rPr>
  </w:style>
  <w:style w:type="character" w:customStyle="1" w:styleId="44">
    <w:name w:val="批注文字 字符"/>
    <w:basedOn w:val="23"/>
    <w:link w:val="11"/>
    <w:semiHidden/>
    <w:qFormat/>
    <w:uiPriority w:val="99"/>
  </w:style>
  <w:style w:type="character" w:customStyle="1" w:styleId="45">
    <w:name w:val="批注主题 字符"/>
    <w:basedOn w:val="44"/>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5.xml"/><Relationship Id="rId28" Type="http://schemas.openxmlformats.org/officeDocument/2006/relationships/customXml" Target="../customXml/item4.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E3340BA0EFC45E1AA5FE835CA6E8DE0"/>
        <w:style w:val=""/>
        <w:category>
          <w:name w:val="常规"/>
          <w:gallery w:val="placeholder"/>
        </w:category>
        <w:types>
          <w:type w:val="bbPlcHdr"/>
        </w:types>
        <w:behaviors>
          <w:behavior w:val="content"/>
        </w:behaviors>
        <w:description w:val=""/>
        <w:guid w:val="{96A2ED10-4EF4-4F09-A5A0-7C6F6C2ECA04}"/>
      </w:docPartPr>
      <w:docPartBody>
        <w:p>
          <w:pPr>
            <w:pStyle w:val="8"/>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512D2"/>
    <w:rsid w:val="001C5D8A"/>
    <w:rsid w:val="001D7202"/>
    <w:rsid w:val="00244C89"/>
    <w:rsid w:val="002F0314"/>
    <w:rsid w:val="00340DFF"/>
    <w:rsid w:val="00377419"/>
    <w:rsid w:val="003A15B8"/>
    <w:rsid w:val="003F4CDB"/>
    <w:rsid w:val="00484BD5"/>
    <w:rsid w:val="00527E24"/>
    <w:rsid w:val="006B0C0B"/>
    <w:rsid w:val="006B3ED8"/>
    <w:rsid w:val="006B7A68"/>
    <w:rsid w:val="00851068"/>
    <w:rsid w:val="008E4AF3"/>
    <w:rsid w:val="009D1C6B"/>
    <w:rsid w:val="00A169DE"/>
    <w:rsid w:val="00D66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E3340BA0EFC45E1AA5FE835CA6E8DE0"/>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9E238F-B743-40D8-BF89-3D8AB0F980D0}">
  <ds:schemaRefs/>
</ds:datastoreItem>
</file>

<file path=customXml/itemProps3.xml><?xml version="1.0" encoding="utf-8"?>
<ds:datastoreItem xmlns:ds="http://schemas.openxmlformats.org/officeDocument/2006/customXml" ds:itemID="{6673445D-2992-4735-8BBA-6901FEDAE78E}">
  <ds:schemaRefs/>
</ds:datastoreItem>
</file>

<file path=customXml/itemProps4.xml><?xml version="1.0" encoding="utf-8"?>
<ds:datastoreItem xmlns:ds="http://schemas.openxmlformats.org/officeDocument/2006/customXml" ds:itemID="{523A650C-DA77-4BBD-A123-EC7E79336D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17</Pages>
  <Words>1433</Words>
  <Characters>7485</Characters>
  <Lines>60</Lines>
  <Paragraphs>17</Paragraphs>
  <TotalTime>0</TotalTime>
  <ScaleCrop>false</ScaleCrop>
  <LinksUpToDate>false</LinksUpToDate>
  <CharactersWithSpaces>8855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2020-02-17T05:19:00Z</dcterms:created>
  <dc:creator>Windows User</dc:creator>
  <cp:lastModifiedBy>se7en</cp:lastModifiedBy>
  <cp:lastPrinted>2019-08-12T03:29:00Z</cp:lastPrinted>
  <dcterms:modified xsi:type="dcterms:W3CDTF">2022-09-13T02:56:44Z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BACA25EE9C5F49B5A6FE62E04CA797D3</vt:lpwstr>
  </property>
</Properties>
</file>